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47" w:rsidRDefault="00B03160" w:rsidP="00B15F39">
      <w:r>
        <w:rPr>
          <w:noProof/>
          <w:lang w:val="uk-UA" w:eastAsia="uk-U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8166100" cy="1447800"/>
            <wp:effectExtent l="0" t="0" r="6350" b="0"/>
            <wp:wrapThrough wrapText="bothSides">
              <wp:wrapPolygon edited="0">
                <wp:start x="0" y="0"/>
                <wp:lineTo x="0" y="21316"/>
                <wp:lineTo x="21566" y="21316"/>
                <wp:lineTo x="21566" y="0"/>
                <wp:lineTo x="0" y="0"/>
              </wp:wrapPolygon>
            </wp:wrapThrough>
            <wp:docPr id="7" name="Рисунок 1" descr="Brochure_A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rochure_A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-169545</wp:posOffset>
                </wp:positionV>
                <wp:extent cx="7193915" cy="336550"/>
                <wp:effectExtent l="8255" t="7620" r="8255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915" cy="336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E47" w:rsidRPr="0088678C" w:rsidRDefault="00BC5E47" w:rsidP="00B15F39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  <w:lang w:val="uk-UA"/>
                              </w:rPr>
                              <w:t>ПРЕС-РЕЛІЗ</w:t>
                            </w:r>
                          </w:p>
                          <w:p w:rsidR="00BC5E47" w:rsidRPr="009974D3" w:rsidRDefault="00BC5E47" w:rsidP="00B15F3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.15pt;margin-top:-13.35pt;width:566.45pt;height:26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" stroked="f">
                <v:fill opacity="0"/>
                <v:textbox inset="0,0,0,0">
                  <w:txbxContent>
                    <w:p w:rsidR="00BC5E47" w:rsidRPr="0088678C" w:rsidRDefault="00BC5E47" w:rsidP="00B15F39">
                      <w:pPr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  <w:szCs w:val="36"/>
                          <w:lang w:val="uk-UA"/>
                        </w:rPr>
                        <w:t>ПРЕС-РЕЛІЗ</w:t>
                      </w:r>
                    </w:p>
                    <w:p w:rsidR="00BC5E47" w:rsidRPr="009974D3" w:rsidRDefault="00BC5E47" w:rsidP="00B15F39"/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-169545</wp:posOffset>
                </wp:positionV>
                <wp:extent cx="7723505" cy="396240"/>
                <wp:effectExtent l="0" t="0" r="127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3505" cy="39624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E5DD94" id="Rectangle 7" o:spid="_x0000_s1026" style="position:absolute;margin-left:-6.75pt;margin-top:-13.35pt;width:608.15pt;height: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" fillcolor="#365f91" stroked="f">
                <v:stroke joinstyle="round"/>
              </v:rect>
            </w:pict>
          </mc:Fallback>
        </mc:AlternateContent>
      </w:r>
    </w:p>
    <w:p w:rsidR="00BC5E47" w:rsidRPr="000C3DBA" w:rsidRDefault="00BC5E47" w:rsidP="00B15F39"/>
    <w:p w:rsidR="00BC5E47" w:rsidRPr="000C3DBA" w:rsidRDefault="00BC5E47" w:rsidP="00B15F39"/>
    <w:p w:rsidR="00BC5E47" w:rsidRPr="000C3DBA" w:rsidRDefault="00BC5E47" w:rsidP="001470B1">
      <w:pPr>
        <w:ind w:left="1247" w:right="907"/>
      </w:pPr>
    </w:p>
    <w:p w:rsidR="00BC5E47" w:rsidRPr="00AC0D38" w:rsidRDefault="00BC5E47" w:rsidP="001470B1">
      <w:pPr>
        <w:pStyle w:val="Texte"/>
        <w:ind w:left="1247" w:right="90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25A54" w:rsidRDefault="00A25A54" w:rsidP="00A25A54">
      <w:pPr>
        <w:pStyle w:val="Texte"/>
        <w:ind w:left="1247" w:right="90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шукай роботу, а… створи її сам!» – рецепт</w:t>
      </w:r>
      <w:r w:rsidR="00F12C6F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успіху від підприємців Рівненщини і Волині</w:t>
      </w:r>
    </w:p>
    <w:p w:rsidR="00A25A54" w:rsidRDefault="00A25A54" w:rsidP="00A25A54">
      <w:pPr>
        <w:pStyle w:val="Texte"/>
        <w:ind w:right="-1"/>
        <w:jc w:val="center"/>
        <w:rPr>
          <w:rStyle w:val="apple-converted-space"/>
          <w:color w:val="000000"/>
          <w:shd w:val="clear" w:color="auto" w:fill="FFFFFF"/>
        </w:rPr>
      </w:pPr>
    </w:p>
    <w:p w:rsidR="00A25A54" w:rsidRPr="002E5EBA" w:rsidRDefault="00A25A54" w:rsidP="002E5EBA">
      <w:pPr>
        <w:pStyle w:val="Texte"/>
        <w:ind w:left="1247" w:right="907" w:firstLine="360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2E5EB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Сері</w:t>
      </w:r>
      <w:r w:rsidR="00F12C6F" w:rsidRPr="002E5EB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ю </w:t>
      </w:r>
      <w:r w:rsidRPr="002E5EB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відеороликів </w:t>
      </w:r>
      <w:r w:rsidR="00F12C6F" w:rsidRPr="002E5EB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про </w:t>
      </w:r>
      <w:r w:rsidRPr="002E5EB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молод</w:t>
      </w:r>
      <w:r w:rsidR="00F12C6F" w:rsidRPr="002E5EB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их</w:t>
      </w:r>
      <w:r w:rsidRPr="002E5EB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успішни</w:t>
      </w:r>
      <w:r w:rsidR="00F12C6F" w:rsidRPr="002E5EB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х</w:t>
      </w:r>
      <w:r w:rsidRPr="002E5EB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місцеви</w:t>
      </w:r>
      <w:r w:rsidR="00F12C6F" w:rsidRPr="002E5EB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х</w:t>
      </w:r>
      <w:r w:rsidRPr="002E5EB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підприємц</w:t>
      </w:r>
      <w:r w:rsidR="00F12C6F" w:rsidRPr="002E5EB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ів</w:t>
      </w:r>
      <w:r w:rsidRPr="002E5EB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підготувал</w:t>
      </w:r>
      <w:r w:rsidR="00142242" w:rsidRPr="002E5EB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а</w:t>
      </w:r>
      <w:r w:rsidRPr="002E5EB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142242" w:rsidRPr="002E5EB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команда</w:t>
      </w:r>
      <w:r w:rsidRPr="002E5EB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проекту "Покращення системи підготовки кадрів для потреб економіки Волинського субрегіону".</w:t>
      </w:r>
    </w:p>
    <w:p w:rsidR="00A25A54" w:rsidRPr="00142242" w:rsidRDefault="00A25A54" w:rsidP="00A25A54">
      <w:pPr>
        <w:pStyle w:val="Texte"/>
        <w:ind w:left="1247" w:right="907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142242" w:rsidRPr="00142242" w:rsidRDefault="00A25A54" w:rsidP="00142242">
      <w:pPr>
        <w:pStyle w:val="Texte"/>
        <w:ind w:left="1247" w:right="907" w:firstLine="36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1422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У коротких відвертих відео-розповідях молодих підприємців </w:t>
      </w:r>
      <w:r w:rsidR="003369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–</w:t>
      </w:r>
      <w:r w:rsidRPr="001422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</w:t>
      </w:r>
      <w:r w:rsidRPr="0014224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 те</w:t>
      </w:r>
      <w:r w:rsidR="003369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14224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 чого все починалось, про труднощі та успіхи, переваги та недоліки власної справи. </w:t>
      </w:r>
    </w:p>
    <w:p w:rsidR="00336913" w:rsidRDefault="00336913" w:rsidP="00C601E7">
      <w:pPr>
        <w:pStyle w:val="Texte"/>
        <w:ind w:left="1247" w:right="907" w:firstLine="36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Як зазначила </w:t>
      </w:r>
      <w:r w:rsidRPr="00C601E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начальник управління </w:t>
      </w:r>
      <w:r w:rsidRPr="00C601E7">
        <w:rPr>
          <w:rFonts w:ascii="Times New Roman" w:hAnsi="Times New Roman" w:cs="Times New Roman"/>
          <w:sz w:val="24"/>
          <w:szCs w:val="24"/>
          <w:lang w:val="uk-UA"/>
        </w:rPr>
        <w:t>освіти, науки та молоді Волинської обласної державної адміністрації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Людмила Плахотна, с</w:t>
      </w:r>
      <w:r w:rsidR="00C601E7" w:rsidRPr="00C601E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учасний ринок праці стає дедалі складнішим, кандидатів із вищою освітою все більше, з робітничою професією – менше, конкуренція за робочі місця все напруженіша, а рівень безробіття – вищий.</w:t>
      </w:r>
      <w:r w:rsidR="00C601E7" w:rsidRPr="00C601E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601E7" w:rsidRPr="00C601E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Тому більшої значимості набуває молодіжне підприємництво не лише як спосіб вирішення проблеми зайнятості молоді, а й як ресурс модернізації та підвищення конкурентоспром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ожності національної економіки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142242" w:rsidRPr="008A0FE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C601E7" w:rsidRDefault="00336913" w:rsidP="00C601E7">
      <w:pPr>
        <w:pStyle w:val="Texte"/>
        <w:ind w:left="1247" w:right="907" w:firstLine="36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8A0F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–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A25A54" w:rsidRPr="008A0F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Сьогодні </w:t>
      </w:r>
      <w:r w:rsidR="008A0FE9" w:rsidRPr="008A0F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серед молоді </w:t>
      </w:r>
      <w:r w:rsidR="00A25A54" w:rsidRPr="008A0F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дуже мало б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ажаючих розпочати свою справу,</w:t>
      </w:r>
      <w:r w:rsidR="00A25A54" w:rsidRPr="008A0F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601E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–</w:t>
      </w:r>
      <w:r w:rsidR="00A25A54" w:rsidRPr="008A0F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говорить Петро Коржевський, заступник начальника управління освіти та науки Рівненської облдержадміністрації. – Очевидно, що потрібно стимулювати молодих людей до цього. Економіки успішних країн якраз і тримаються на малому та середньому бізнесі. Сподіваюсь, молоді люди, які подивлять</w:t>
      </w:r>
      <w:r w:rsidR="00256A85" w:rsidRPr="008A0F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ся ці відео, хоча б задумаються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A25A54" w:rsidRPr="008A0F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«А чому б не спробувати й мені?»</w:t>
      </w:r>
      <w:r w:rsidR="00C601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142242" w:rsidRPr="00142242" w:rsidRDefault="00A25A54" w:rsidP="00142242">
      <w:pPr>
        <w:pStyle w:val="Texte"/>
        <w:ind w:left="1247" w:right="907" w:firstLine="36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1422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Відеоролики тривалістю 3-4 хвилини планується поширювати через популярні пабліки в соціальних мережах та на місцевих телеканалах. </w:t>
      </w:r>
    </w:p>
    <w:p w:rsidR="00A25A54" w:rsidRPr="00142242" w:rsidRDefault="00A25A54" w:rsidP="00142242">
      <w:pPr>
        <w:pStyle w:val="Texte"/>
        <w:ind w:left="1247" w:right="907" w:firstLine="36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1422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Переглянути (завантажити) їх можна за посиланням:</w:t>
      </w:r>
    </w:p>
    <w:p w:rsidR="00A25A54" w:rsidRPr="00142242" w:rsidRDefault="00DD6355" w:rsidP="00A25A54">
      <w:pPr>
        <w:pStyle w:val="Texte"/>
        <w:ind w:left="1247" w:right="90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hyperlink r:id="rId9" w:history="1">
        <w:r w:rsidR="00A25A54" w:rsidRPr="00142242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https://www.youtube.com/watch?v=fuvhqkf57zI&amp;t</w:t>
        </w:r>
      </w:hyperlink>
    </w:p>
    <w:p w:rsidR="00A25A54" w:rsidRPr="00142242" w:rsidRDefault="00DD6355" w:rsidP="00A25A54">
      <w:pPr>
        <w:pStyle w:val="Texte"/>
        <w:ind w:left="1247" w:right="90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hyperlink r:id="rId10" w:history="1">
        <w:r w:rsidR="00A25A54" w:rsidRPr="00142242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https://www.youtube.com/watch?v=wb6qxLwpma0</w:t>
        </w:r>
      </w:hyperlink>
    </w:p>
    <w:p w:rsidR="00A25A54" w:rsidRPr="00142242" w:rsidRDefault="00DD6355" w:rsidP="00A25A54">
      <w:pPr>
        <w:pStyle w:val="Texte"/>
        <w:ind w:left="1247" w:right="90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hyperlink r:id="rId11" w:history="1">
        <w:r w:rsidR="00A25A54" w:rsidRPr="00142242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https://www.youtube.com/watch?v=3Hs3Zc1V7WU</w:t>
        </w:r>
      </w:hyperlink>
    </w:p>
    <w:p w:rsidR="00A25A54" w:rsidRPr="00142242" w:rsidRDefault="00DD6355" w:rsidP="00A25A54">
      <w:pPr>
        <w:pStyle w:val="Texte"/>
        <w:ind w:left="1247" w:right="90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hyperlink r:id="rId12" w:history="1">
        <w:r w:rsidR="00A25A54" w:rsidRPr="00142242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https://www.youtube.com/watch?v=WNhnKGDF69w&amp;t</w:t>
        </w:r>
      </w:hyperlink>
    </w:p>
    <w:p w:rsidR="00A25A54" w:rsidRDefault="00A25A54" w:rsidP="00A25A54">
      <w:pPr>
        <w:pStyle w:val="Texte"/>
        <w:ind w:left="1247" w:right="907"/>
        <w:jc w:val="both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BC5E47" w:rsidRPr="00C601E7" w:rsidRDefault="00BC5E47" w:rsidP="001470B1">
      <w:pPr>
        <w:pStyle w:val="a4"/>
        <w:tabs>
          <w:tab w:val="left" w:pos="284"/>
        </w:tabs>
        <w:spacing w:before="0" w:beforeAutospacing="0" w:after="0" w:afterAutospacing="0"/>
        <w:ind w:left="1247" w:right="907"/>
        <w:jc w:val="both"/>
        <w:rPr>
          <w:rFonts w:ascii="Times New Roman" w:hAnsi="Times New Roman" w:cs="Times New Roman"/>
          <w:i/>
          <w:lang w:val="uk-UA"/>
        </w:rPr>
      </w:pPr>
      <w:r w:rsidRPr="00C601E7">
        <w:rPr>
          <w:rFonts w:ascii="Times New Roman" w:hAnsi="Times New Roman" w:cs="Times New Roman"/>
          <w:i/>
          <w:lang w:val="uk-UA"/>
        </w:rPr>
        <w:t>Проект "Покращення системи підготовки кадрів для потреб економіки Волинського субрегіону" передбачає  проведення дослідження стану ринку праці в Рівненській та Волинській області, закупівлю обладнання для підготовки робітників за професіями, які визначені з урахуванням потреб роботодавців субрегіону, навчання та мотивація молоді для започаткування власної справи. Проект розпочався у вересні 2014 року і триватиме 3</w:t>
      </w:r>
      <w:r w:rsidR="00142242" w:rsidRPr="00C601E7">
        <w:rPr>
          <w:rFonts w:ascii="Times New Roman" w:hAnsi="Times New Roman" w:cs="Times New Roman"/>
          <w:i/>
          <w:lang w:val="uk-UA"/>
        </w:rPr>
        <w:t>6</w:t>
      </w:r>
      <w:r w:rsidRPr="00C601E7">
        <w:rPr>
          <w:rFonts w:ascii="Times New Roman" w:hAnsi="Times New Roman" w:cs="Times New Roman"/>
          <w:i/>
          <w:lang w:val="uk-UA"/>
        </w:rPr>
        <w:t xml:space="preserve"> місяців. </w:t>
      </w:r>
    </w:p>
    <w:p w:rsidR="00BC5E47" w:rsidRPr="00C601E7" w:rsidRDefault="00BC5E47" w:rsidP="001470B1">
      <w:pPr>
        <w:pStyle w:val="a4"/>
        <w:tabs>
          <w:tab w:val="left" w:pos="284"/>
        </w:tabs>
        <w:spacing w:before="0" w:beforeAutospacing="0" w:after="0" w:afterAutospacing="0"/>
        <w:ind w:left="1247" w:right="907"/>
        <w:jc w:val="both"/>
        <w:rPr>
          <w:rFonts w:ascii="Times New Roman" w:hAnsi="Times New Roman" w:cs="Times New Roman"/>
          <w:i/>
          <w:lang w:val="uk-UA"/>
        </w:rPr>
      </w:pPr>
      <w:r w:rsidRPr="00C601E7">
        <w:rPr>
          <w:rFonts w:ascii="Times New Roman" w:hAnsi="Times New Roman" w:cs="Times New Roman"/>
          <w:i/>
          <w:lang w:val="uk-UA"/>
        </w:rPr>
        <w:t>Проект виконується Управлінням освіти та науки Рівненської обласної державної</w:t>
      </w:r>
      <w:r w:rsidR="00110224" w:rsidRPr="00C601E7">
        <w:rPr>
          <w:rFonts w:ascii="Times New Roman" w:hAnsi="Times New Roman" w:cs="Times New Roman"/>
          <w:i/>
          <w:lang w:val="uk-UA"/>
        </w:rPr>
        <w:t xml:space="preserve"> адміністрації у партнерстві з </w:t>
      </w:r>
      <w:r w:rsidRPr="00C601E7">
        <w:rPr>
          <w:rFonts w:ascii="Times New Roman" w:hAnsi="Times New Roman" w:cs="Times New Roman"/>
          <w:i/>
          <w:lang w:val="uk-UA"/>
        </w:rPr>
        <w:t>Управлінням освіти, науки та молоді Волинської обласної державної адміністрації та Волинським ресурсним центром в рамках Програми ЄС «Підтримка політики регіонального розвитку в Україні».</w:t>
      </w:r>
    </w:p>
    <w:p w:rsidR="00BC5E47" w:rsidRPr="00C601E7" w:rsidRDefault="00BC5E47" w:rsidP="001470B1">
      <w:pPr>
        <w:tabs>
          <w:tab w:val="left" w:pos="284"/>
        </w:tabs>
        <w:ind w:left="1247" w:right="907"/>
        <w:jc w:val="both"/>
        <w:rPr>
          <w:b/>
          <w:color w:val="000000"/>
          <w:sz w:val="20"/>
          <w:szCs w:val="20"/>
          <w:lang w:val="uk-UA"/>
        </w:rPr>
      </w:pPr>
    </w:p>
    <w:p w:rsidR="00BC5E47" w:rsidRPr="00C601E7" w:rsidRDefault="00BC5E47" w:rsidP="00142242">
      <w:pPr>
        <w:ind w:left="1247" w:right="907"/>
        <w:rPr>
          <w:sz w:val="20"/>
          <w:szCs w:val="20"/>
          <w:lang w:val="uk-UA"/>
        </w:rPr>
      </w:pPr>
      <w:r w:rsidRPr="00C601E7">
        <w:rPr>
          <w:b/>
          <w:color w:val="000000"/>
          <w:sz w:val="20"/>
          <w:szCs w:val="20"/>
          <w:lang w:val="uk-UA"/>
        </w:rPr>
        <w:t>Контакти для отримання додаткової інформації</w:t>
      </w:r>
      <w:r w:rsidRPr="00C601E7">
        <w:rPr>
          <w:b/>
          <w:color w:val="000000"/>
          <w:sz w:val="20"/>
          <w:szCs w:val="20"/>
          <w:lang w:val="ru-RU"/>
        </w:rPr>
        <w:t>:</w:t>
      </w:r>
      <w:r w:rsidRPr="00C601E7">
        <w:rPr>
          <w:color w:val="000000"/>
          <w:sz w:val="20"/>
          <w:szCs w:val="20"/>
          <w:lang w:val="ru-RU"/>
        </w:rPr>
        <w:t xml:space="preserve"> </w:t>
      </w:r>
      <w:r w:rsidRPr="00C601E7">
        <w:rPr>
          <w:color w:val="000000"/>
          <w:sz w:val="20"/>
          <w:szCs w:val="20"/>
          <w:lang w:val="uk-UA" w:eastAsia="ru-RU"/>
        </w:rPr>
        <w:t>Ігор Воляник, менеджера проекту, e-mail: vrcrivne@gmail.com, тел.:</w:t>
      </w:r>
      <w:r w:rsidRPr="00C601E7">
        <w:rPr>
          <w:b/>
          <w:color w:val="000000"/>
          <w:sz w:val="20"/>
          <w:szCs w:val="20"/>
          <w:lang w:val="uk-UA" w:eastAsia="uk-UA"/>
        </w:rPr>
        <w:t xml:space="preserve"> </w:t>
      </w:r>
      <w:r w:rsidRPr="00C601E7">
        <w:rPr>
          <w:color w:val="000000"/>
          <w:sz w:val="20"/>
          <w:szCs w:val="20"/>
          <w:lang w:val="uk-UA" w:eastAsia="ru-RU"/>
        </w:rPr>
        <w:t>+38(067) 798 40 43.</w:t>
      </w:r>
      <w:bookmarkStart w:id="0" w:name="_GoBack"/>
      <w:bookmarkEnd w:id="0"/>
    </w:p>
    <w:sectPr w:rsidR="00BC5E47" w:rsidRPr="00C601E7" w:rsidSect="00597AAD">
      <w:footerReference w:type="default" r:id="rId13"/>
      <w:footnotePr>
        <w:pos w:val="beneathText"/>
      </w:footnotePr>
      <w:type w:val="continuous"/>
      <w:pgSz w:w="11900" w:h="16837"/>
      <w:pgMar w:top="0" w:right="0" w:bottom="0" w:left="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55" w:rsidRDefault="00DD6355" w:rsidP="00597AAD">
      <w:r>
        <w:separator/>
      </w:r>
    </w:p>
  </w:endnote>
  <w:endnote w:type="continuationSeparator" w:id="0">
    <w:p w:rsidR="00DD6355" w:rsidRDefault="00DD6355" w:rsidP="0059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E47" w:rsidRDefault="00B03160" w:rsidP="00597AAD">
    <w:pPr>
      <w:pStyle w:val="ab"/>
      <w:tabs>
        <w:tab w:val="clear" w:pos="4677"/>
        <w:tab w:val="clear" w:pos="9355"/>
        <w:tab w:val="center" w:pos="5950"/>
        <w:tab w:val="right" w:pos="11900"/>
      </w:tabs>
      <w:rPr>
        <w:lang w:val="ru-RU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5831840</wp:posOffset>
          </wp:positionH>
          <wp:positionV relativeFrom="paragraph">
            <wp:posOffset>175895</wp:posOffset>
          </wp:positionV>
          <wp:extent cx="477520" cy="554355"/>
          <wp:effectExtent l="0" t="0" r="0" b="0"/>
          <wp:wrapNone/>
          <wp:docPr id="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3868420</wp:posOffset>
          </wp:positionH>
          <wp:positionV relativeFrom="paragraph">
            <wp:posOffset>188595</wp:posOffset>
          </wp:positionV>
          <wp:extent cx="1520825" cy="570865"/>
          <wp:effectExtent l="0" t="0" r="3175" b="635"/>
          <wp:wrapNone/>
          <wp:docPr id="2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3078480</wp:posOffset>
          </wp:positionH>
          <wp:positionV relativeFrom="paragraph">
            <wp:posOffset>108585</wp:posOffset>
          </wp:positionV>
          <wp:extent cx="457200" cy="63309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E47">
      <w:rPr>
        <w:lang w:val="ru-RU"/>
      </w:rPr>
      <w:t xml:space="preserve">                             </w:t>
    </w:r>
    <w:r>
      <w:rPr>
        <w:noProof/>
      </w:rPr>
      <w:drawing>
        <wp:inline distT="0" distB="0" distL="0" distR="0">
          <wp:extent cx="781050" cy="5207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5E47" w:rsidRPr="00644B80">
      <w:rPr>
        <w:lang w:val="ru-RU"/>
      </w:rPr>
      <w:t xml:space="preserve"> </w:t>
    </w:r>
    <w:r w:rsidR="00BC5E47">
      <w:rPr>
        <w:lang w:val="ru-RU"/>
      </w:rPr>
      <w:t xml:space="preserve">                                    </w:t>
    </w:r>
  </w:p>
  <w:p w:rsidR="00BC5E47" w:rsidRPr="009E5E9B" w:rsidRDefault="00BC5E47" w:rsidP="00644B80">
    <w:pPr>
      <w:pStyle w:val="a8"/>
      <w:rPr>
        <w:sz w:val="20"/>
        <w:szCs w:val="20"/>
        <w:lang w:val="uk-UA"/>
      </w:rPr>
    </w:pPr>
    <w:r>
      <w:rPr>
        <w:lang w:val="ru-RU"/>
      </w:rPr>
      <w:t xml:space="preserve">                        </w:t>
    </w:r>
    <w:r w:rsidRPr="009E5E9B">
      <w:rPr>
        <w:sz w:val="20"/>
        <w:szCs w:val="20"/>
        <w:lang w:val="uk-UA"/>
      </w:rPr>
      <w:t xml:space="preserve">Проект фінансується   </w:t>
    </w:r>
  </w:p>
  <w:p w:rsidR="00BC5E47" w:rsidRPr="009E5E9B" w:rsidRDefault="00BC5E47" w:rsidP="00644B80">
    <w:pPr>
      <w:pStyle w:val="a8"/>
      <w:rPr>
        <w:rStyle w:val="aa"/>
        <w:bCs/>
        <w:sz w:val="20"/>
        <w:szCs w:val="20"/>
        <w:shd w:val="clear" w:color="auto" w:fill="FFFFFF"/>
        <w:lang w:val="uk-UA"/>
      </w:rPr>
    </w:pPr>
    <w:r w:rsidRPr="009E5E9B">
      <w:rPr>
        <w:sz w:val="20"/>
        <w:szCs w:val="20"/>
        <w:lang w:val="uk-UA"/>
      </w:rPr>
      <w:t xml:space="preserve">                           Європейським союзом</w:t>
    </w:r>
    <w:r w:rsidRPr="009E5E9B">
      <w:rPr>
        <w:rStyle w:val="aa"/>
        <w:bCs/>
        <w:sz w:val="20"/>
        <w:szCs w:val="20"/>
        <w:shd w:val="clear" w:color="auto" w:fill="FFFFFF"/>
        <w:lang w:val="uk-UA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55" w:rsidRDefault="00DD6355" w:rsidP="00597AAD">
      <w:r>
        <w:separator/>
      </w:r>
    </w:p>
  </w:footnote>
  <w:footnote w:type="continuationSeparator" w:id="0">
    <w:p w:rsidR="00DD6355" w:rsidRDefault="00DD6355" w:rsidP="00597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452D"/>
    <w:multiLevelType w:val="hybridMultilevel"/>
    <w:tmpl w:val="070ED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575DE"/>
    <w:multiLevelType w:val="hybridMultilevel"/>
    <w:tmpl w:val="3428486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D81C89"/>
    <w:multiLevelType w:val="hybridMultilevel"/>
    <w:tmpl w:val="C4FC81F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34462E"/>
    <w:multiLevelType w:val="hybridMultilevel"/>
    <w:tmpl w:val="5CD6D7FA"/>
    <w:lvl w:ilvl="0" w:tplc="2338757A">
      <w:start w:val="1"/>
      <w:numFmt w:val="bullet"/>
      <w:lvlText w:val="-"/>
      <w:lvlJc w:val="left"/>
      <w:pPr>
        <w:ind w:left="19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4">
    <w:nsid w:val="2E262D8E"/>
    <w:multiLevelType w:val="hybridMultilevel"/>
    <w:tmpl w:val="D90082B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2F7463"/>
    <w:multiLevelType w:val="hybridMultilevel"/>
    <w:tmpl w:val="AACAA3D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BC62B6"/>
    <w:multiLevelType w:val="hybridMultilevel"/>
    <w:tmpl w:val="3F10D5A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DF5AB8"/>
    <w:multiLevelType w:val="hybridMultilevel"/>
    <w:tmpl w:val="3B5C90E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9055AD"/>
    <w:multiLevelType w:val="hybridMultilevel"/>
    <w:tmpl w:val="D83CEE88"/>
    <w:lvl w:ilvl="0" w:tplc="A53C6D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15F39"/>
    <w:rsid w:val="000020D9"/>
    <w:rsid w:val="0001437F"/>
    <w:rsid w:val="0002412C"/>
    <w:rsid w:val="00037F5E"/>
    <w:rsid w:val="0007398D"/>
    <w:rsid w:val="00075C43"/>
    <w:rsid w:val="00080F3C"/>
    <w:rsid w:val="00096A96"/>
    <w:rsid w:val="000A1921"/>
    <w:rsid w:val="000B2FF6"/>
    <w:rsid w:val="000C3DBA"/>
    <w:rsid w:val="000F786F"/>
    <w:rsid w:val="00110224"/>
    <w:rsid w:val="001269EA"/>
    <w:rsid w:val="001339A0"/>
    <w:rsid w:val="00141605"/>
    <w:rsid w:val="00142242"/>
    <w:rsid w:val="001470B1"/>
    <w:rsid w:val="001617A8"/>
    <w:rsid w:val="00164A77"/>
    <w:rsid w:val="0016752F"/>
    <w:rsid w:val="001849BE"/>
    <w:rsid w:val="001F0C0F"/>
    <w:rsid w:val="001F1771"/>
    <w:rsid w:val="0020660B"/>
    <w:rsid w:val="00211FE9"/>
    <w:rsid w:val="002350D6"/>
    <w:rsid w:val="0023678F"/>
    <w:rsid w:val="00256A85"/>
    <w:rsid w:val="00261CD5"/>
    <w:rsid w:val="00281D2E"/>
    <w:rsid w:val="00282EF1"/>
    <w:rsid w:val="002A0570"/>
    <w:rsid w:val="002A52FA"/>
    <w:rsid w:val="002D3A9A"/>
    <w:rsid w:val="002E5EBA"/>
    <w:rsid w:val="002F290D"/>
    <w:rsid w:val="0032414E"/>
    <w:rsid w:val="00336913"/>
    <w:rsid w:val="00343C9B"/>
    <w:rsid w:val="003457B3"/>
    <w:rsid w:val="0035502C"/>
    <w:rsid w:val="003737BE"/>
    <w:rsid w:val="003924CC"/>
    <w:rsid w:val="00395065"/>
    <w:rsid w:val="003A1AF9"/>
    <w:rsid w:val="003B3FB7"/>
    <w:rsid w:val="003E2591"/>
    <w:rsid w:val="004066E0"/>
    <w:rsid w:val="004240AB"/>
    <w:rsid w:val="00424A64"/>
    <w:rsid w:val="00455C18"/>
    <w:rsid w:val="004700B5"/>
    <w:rsid w:val="0048144F"/>
    <w:rsid w:val="00487C27"/>
    <w:rsid w:val="004A11FA"/>
    <w:rsid w:val="004A530A"/>
    <w:rsid w:val="004A63A8"/>
    <w:rsid w:val="004A6D75"/>
    <w:rsid w:val="004B7D20"/>
    <w:rsid w:val="004D286E"/>
    <w:rsid w:val="004D40DD"/>
    <w:rsid w:val="004D4390"/>
    <w:rsid w:val="004D6097"/>
    <w:rsid w:val="00505761"/>
    <w:rsid w:val="005379F5"/>
    <w:rsid w:val="005463B9"/>
    <w:rsid w:val="00566E50"/>
    <w:rsid w:val="00584B3E"/>
    <w:rsid w:val="00595FF8"/>
    <w:rsid w:val="00597AAD"/>
    <w:rsid w:val="005B085A"/>
    <w:rsid w:val="005C1773"/>
    <w:rsid w:val="005D7A3E"/>
    <w:rsid w:val="006029F2"/>
    <w:rsid w:val="006125AC"/>
    <w:rsid w:val="00633263"/>
    <w:rsid w:val="0063372A"/>
    <w:rsid w:val="00644B80"/>
    <w:rsid w:val="00646775"/>
    <w:rsid w:val="00657519"/>
    <w:rsid w:val="006673A7"/>
    <w:rsid w:val="00690EB3"/>
    <w:rsid w:val="006A1A7E"/>
    <w:rsid w:val="006A31F8"/>
    <w:rsid w:val="006A7C47"/>
    <w:rsid w:val="006E4C8B"/>
    <w:rsid w:val="007173D9"/>
    <w:rsid w:val="007248AD"/>
    <w:rsid w:val="00735A48"/>
    <w:rsid w:val="00757B1B"/>
    <w:rsid w:val="00762353"/>
    <w:rsid w:val="00764A13"/>
    <w:rsid w:val="00765DBE"/>
    <w:rsid w:val="007B5944"/>
    <w:rsid w:val="007C1E71"/>
    <w:rsid w:val="007E6D20"/>
    <w:rsid w:val="0082173D"/>
    <w:rsid w:val="00832684"/>
    <w:rsid w:val="008520E4"/>
    <w:rsid w:val="00856FEE"/>
    <w:rsid w:val="00875568"/>
    <w:rsid w:val="0088678C"/>
    <w:rsid w:val="00895E7E"/>
    <w:rsid w:val="00897AD6"/>
    <w:rsid w:val="008A0FE9"/>
    <w:rsid w:val="008E30CC"/>
    <w:rsid w:val="00947D32"/>
    <w:rsid w:val="00963345"/>
    <w:rsid w:val="009637BD"/>
    <w:rsid w:val="00966855"/>
    <w:rsid w:val="0099103F"/>
    <w:rsid w:val="009974D3"/>
    <w:rsid w:val="009C18EF"/>
    <w:rsid w:val="009D25F5"/>
    <w:rsid w:val="009D4751"/>
    <w:rsid w:val="009E5E9B"/>
    <w:rsid w:val="00A25A54"/>
    <w:rsid w:val="00A32BF3"/>
    <w:rsid w:val="00A34D0C"/>
    <w:rsid w:val="00A52E6E"/>
    <w:rsid w:val="00A87B19"/>
    <w:rsid w:val="00A95BF9"/>
    <w:rsid w:val="00AA414B"/>
    <w:rsid w:val="00AC0D38"/>
    <w:rsid w:val="00AF008F"/>
    <w:rsid w:val="00AF08ED"/>
    <w:rsid w:val="00AF220B"/>
    <w:rsid w:val="00AF3A7A"/>
    <w:rsid w:val="00AF44A5"/>
    <w:rsid w:val="00B00DD0"/>
    <w:rsid w:val="00B03160"/>
    <w:rsid w:val="00B15F39"/>
    <w:rsid w:val="00B17671"/>
    <w:rsid w:val="00B34C92"/>
    <w:rsid w:val="00B560CB"/>
    <w:rsid w:val="00B566B2"/>
    <w:rsid w:val="00B64F37"/>
    <w:rsid w:val="00B76F47"/>
    <w:rsid w:val="00B91913"/>
    <w:rsid w:val="00BB090F"/>
    <w:rsid w:val="00BC5E47"/>
    <w:rsid w:val="00BD21C8"/>
    <w:rsid w:val="00C03E44"/>
    <w:rsid w:val="00C10562"/>
    <w:rsid w:val="00C119AA"/>
    <w:rsid w:val="00C35A05"/>
    <w:rsid w:val="00C44CAC"/>
    <w:rsid w:val="00C51D47"/>
    <w:rsid w:val="00C601E7"/>
    <w:rsid w:val="00C76C22"/>
    <w:rsid w:val="00C8260F"/>
    <w:rsid w:val="00C8511E"/>
    <w:rsid w:val="00C85BC9"/>
    <w:rsid w:val="00C87C74"/>
    <w:rsid w:val="00CB554D"/>
    <w:rsid w:val="00CD3435"/>
    <w:rsid w:val="00D033E5"/>
    <w:rsid w:val="00D11049"/>
    <w:rsid w:val="00D24B52"/>
    <w:rsid w:val="00D33FB3"/>
    <w:rsid w:val="00D45CD8"/>
    <w:rsid w:val="00D55377"/>
    <w:rsid w:val="00D55B25"/>
    <w:rsid w:val="00D77FE5"/>
    <w:rsid w:val="00D81850"/>
    <w:rsid w:val="00DD6355"/>
    <w:rsid w:val="00DE6EC9"/>
    <w:rsid w:val="00E104C5"/>
    <w:rsid w:val="00E2473D"/>
    <w:rsid w:val="00E35DF4"/>
    <w:rsid w:val="00E43D1F"/>
    <w:rsid w:val="00E55DCB"/>
    <w:rsid w:val="00E60046"/>
    <w:rsid w:val="00E6405F"/>
    <w:rsid w:val="00E83DC6"/>
    <w:rsid w:val="00E90DD0"/>
    <w:rsid w:val="00EA17A9"/>
    <w:rsid w:val="00EB4BC5"/>
    <w:rsid w:val="00ED3593"/>
    <w:rsid w:val="00EE045D"/>
    <w:rsid w:val="00EF6555"/>
    <w:rsid w:val="00F07439"/>
    <w:rsid w:val="00F07A9C"/>
    <w:rsid w:val="00F12C6F"/>
    <w:rsid w:val="00F1711D"/>
    <w:rsid w:val="00F5736D"/>
    <w:rsid w:val="00F74B47"/>
    <w:rsid w:val="00F8407E"/>
    <w:rsid w:val="00F87BFD"/>
    <w:rsid w:val="00FA700D"/>
    <w:rsid w:val="00FB14A5"/>
    <w:rsid w:val="00FD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39"/>
    <w:pPr>
      <w:widowControl w:val="0"/>
      <w:suppressAutoHyphens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e">
    <w:name w:val="Texte"/>
    <w:basedOn w:val="a"/>
    <w:uiPriority w:val="99"/>
    <w:rsid w:val="00B15F39"/>
    <w:pPr>
      <w:autoSpaceDE w:val="0"/>
    </w:pPr>
    <w:rPr>
      <w:rFonts w:ascii="Helvetica" w:hAnsi="Helvetica" w:cs="Helvetica"/>
      <w:sz w:val="20"/>
      <w:szCs w:val="23"/>
      <w:lang w:val="fr-FR" w:eastAsia="fr-FR"/>
    </w:rPr>
  </w:style>
  <w:style w:type="character" w:styleId="a3">
    <w:name w:val="Hyperlink"/>
    <w:uiPriority w:val="99"/>
    <w:rsid w:val="00B15F3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B15F39"/>
  </w:style>
  <w:style w:type="paragraph" w:styleId="a4">
    <w:name w:val="Normal (Web)"/>
    <w:basedOn w:val="a"/>
    <w:uiPriority w:val="99"/>
    <w:rsid w:val="00B15F39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ru-RU" w:eastAsia="ru-RU"/>
    </w:rPr>
  </w:style>
  <w:style w:type="character" w:styleId="a5">
    <w:name w:val="Emphasis"/>
    <w:uiPriority w:val="20"/>
    <w:qFormat/>
    <w:rsid w:val="00B15F39"/>
    <w:rPr>
      <w:rFonts w:cs="Times New Roman"/>
      <w:i/>
    </w:rPr>
  </w:style>
  <w:style w:type="paragraph" w:styleId="a6">
    <w:name w:val="Balloon Text"/>
    <w:basedOn w:val="a"/>
    <w:link w:val="a7"/>
    <w:uiPriority w:val="99"/>
    <w:semiHidden/>
    <w:rsid w:val="00B15F39"/>
    <w:rPr>
      <w:rFonts w:ascii="Tahoma" w:eastAsia="Calibri" w:hAnsi="Tahoma"/>
      <w:sz w:val="16"/>
      <w:szCs w:val="16"/>
      <w:lang w:eastAsia="uk-UA"/>
    </w:rPr>
  </w:style>
  <w:style w:type="character" w:customStyle="1" w:styleId="a7">
    <w:name w:val="Текст выноски Знак"/>
    <w:link w:val="a6"/>
    <w:uiPriority w:val="99"/>
    <w:semiHidden/>
    <w:locked/>
    <w:rsid w:val="00B15F39"/>
    <w:rPr>
      <w:rFonts w:ascii="Tahoma" w:hAnsi="Tahoma"/>
      <w:sz w:val="16"/>
      <w:lang w:val="en-US"/>
    </w:rPr>
  </w:style>
  <w:style w:type="character" w:customStyle="1" w:styleId="st1">
    <w:name w:val="st1"/>
    <w:uiPriority w:val="99"/>
    <w:rsid w:val="00B17671"/>
  </w:style>
  <w:style w:type="paragraph" w:styleId="a8">
    <w:name w:val="header"/>
    <w:basedOn w:val="a"/>
    <w:link w:val="a9"/>
    <w:uiPriority w:val="99"/>
    <w:rsid w:val="00211FE9"/>
    <w:pPr>
      <w:widowControl/>
      <w:tabs>
        <w:tab w:val="center" w:pos="4320"/>
        <w:tab w:val="right" w:pos="8640"/>
      </w:tabs>
      <w:suppressAutoHyphens w:val="0"/>
    </w:pPr>
    <w:rPr>
      <w:rFonts w:eastAsia="Calibri"/>
      <w:lang w:val="en-GB"/>
    </w:rPr>
  </w:style>
  <w:style w:type="character" w:customStyle="1" w:styleId="a9">
    <w:name w:val="Верхний колонтитул Знак"/>
    <w:link w:val="a8"/>
    <w:uiPriority w:val="99"/>
    <w:locked/>
    <w:rsid w:val="00211FE9"/>
    <w:rPr>
      <w:rFonts w:ascii="Times New Roman" w:hAnsi="Times New Roman"/>
      <w:sz w:val="24"/>
      <w:lang w:val="en-GB" w:eastAsia="en-US"/>
    </w:rPr>
  </w:style>
  <w:style w:type="character" w:customStyle="1" w:styleId="at1">
    <w:name w:val="a__t1"/>
    <w:uiPriority w:val="99"/>
    <w:rsid w:val="00B91913"/>
  </w:style>
  <w:style w:type="character" w:styleId="aa">
    <w:name w:val="Strong"/>
    <w:uiPriority w:val="99"/>
    <w:qFormat/>
    <w:locked/>
    <w:rsid w:val="0088678C"/>
    <w:rPr>
      <w:rFonts w:cs="Times New Roman"/>
      <w:b/>
    </w:rPr>
  </w:style>
  <w:style w:type="paragraph" w:styleId="ab">
    <w:name w:val="footer"/>
    <w:basedOn w:val="a"/>
    <w:link w:val="ac"/>
    <w:uiPriority w:val="99"/>
    <w:rsid w:val="00597AAD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ac">
    <w:name w:val="Нижний колонтитул Знак"/>
    <w:link w:val="ab"/>
    <w:uiPriority w:val="99"/>
    <w:locked/>
    <w:rsid w:val="00597AAD"/>
    <w:rPr>
      <w:rFonts w:ascii="Times New Roman" w:hAnsi="Times New Roman"/>
      <w:sz w:val="24"/>
    </w:rPr>
  </w:style>
  <w:style w:type="paragraph" w:styleId="ad">
    <w:name w:val="List Paragraph"/>
    <w:basedOn w:val="a"/>
    <w:uiPriority w:val="34"/>
    <w:qFormat/>
    <w:rsid w:val="00A25A54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8217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39"/>
    <w:pPr>
      <w:widowControl w:val="0"/>
      <w:suppressAutoHyphens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e">
    <w:name w:val="Texte"/>
    <w:basedOn w:val="a"/>
    <w:uiPriority w:val="99"/>
    <w:rsid w:val="00B15F39"/>
    <w:pPr>
      <w:autoSpaceDE w:val="0"/>
    </w:pPr>
    <w:rPr>
      <w:rFonts w:ascii="Helvetica" w:hAnsi="Helvetica" w:cs="Helvetica"/>
      <w:sz w:val="20"/>
      <w:szCs w:val="23"/>
      <w:lang w:val="fr-FR" w:eastAsia="fr-FR"/>
    </w:rPr>
  </w:style>
  <w:style w:type="character" w:styleId="a3">
    <w:name w:val="Hyperlink"/>
    <w:uiPriority w:val="99"/>
    <w:rsid w:val="00B15F3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B15F39"/>
  </w:style>
  <w:style w:type="paragraph" w:styleId="a4">
    <w:name w:val="Normal (Web)"/>
    <w:basedOn w:val="a"/>
    <w:uiPriority w:val="99"/>
    <w:rsid w:val="00B15F39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ru-RU" w:eastAsia="ru-RU"/>
    </w:rPr>
  </w:style>
  <w:style w:type="character" w:styleId="a5">
    <w:name w:val="Emphasis"/>
    <w:uiPriority w:val="20"/>
    <w:qFormat/>
    <w:rsid w:val="00B15F39"/>
    <w:rPr>
      <w:rFonts w:cs="Times New Roman"/>
      <w:i/>
    </w:rPr>
  </w:style>
  <w:style w:type="paragraph" w:styleId="a6">
    <w:name w:val="Balloon Text"/>
    <w:basedOn w:val="a"/>
    <w:link w:val="a7"/>
    <w:uiPriority w:val="99"/>
    <w:semiHidden/>
    <w:rsid w:val="00B15F39"/>
    <w:rPr>
      <w:rFonts w:ascii="Tahoma" w:eastAsia="Calibri" w:hAnsi="Tahoma"/>
      <w:sz w:val="16"/>
      <w:szCs w:val="16"/>
      <w:lang w:eastAsia="uk-UA"/>
    </w:rPr>
  </w:style>
  <w:style w:type="character" w:customStyle="1" w:styleId="a7">
    <w:name w:val="Текст выноски Знак"/>
    <w:link w:val="a6"/>
    <w:uiPriority w:val="99"/>
    <w:semiHidden/>
    <w:locked/>
    <w:rsid w:val="00B15F39"/>
    <w:rPr>
      <w:rFonts w:ascii="Tahoma" w:hAnsi="Tahoma"/>
      <w:sz w:val="16"/>
      <w:lang w:val="en-US"/>
    </w:rPr>
  </w:style>
  <w:style w:type="character" w:customStyle="1" w:styleId="st1">
    <w:name w:val="st1"/>
    <w:uiPriority w:val="99"/>
    <w:rsid w:val="00B17671"/>
  </w:style>
  <w:style w:type="paragraph" w:styleId="a8">
    <w:name w:val="header"/>
    <w:basedOn w:val="a"/>
    <w:link w:val="a9"/>
    <w:uiPriority w:val="99"/>
    <w:rsid w:val="00211FE9"/>
    <w:pPr>
      <w:widowControl/>
      <w:tabs>
        <w:tab w:val="center" w:pos="4320"/>
        <w:tab w:val="right" w:pos="8640"/>
      </w:tabs>
      <w:suppressAutoHyphens w:val="0"/>
    </w:pPr>
    <w:rPr>
      <w:rFonts w:eastAsia="Calibri"/>
      <w:lang w:val="en-GB"/>
    </w:rPr>
  </w:style>
  <w:style w:type="character" w:customStyle="1" w:styleId="a9">
    <w:name w:val="Верхний колонтитул Знак"/>
    <w:link w:val="a8"/>
    <w:uiPriority w:val="99"/>
    <w:locked/>
    <w:rsid w:val="00211FE9"/>
    <w:rPr>
      <w:rFonts w:ascii="Times New Roman" w:hAnsi="Times New Roman"/>
      <w:sz w:val="24"/>
      <w:lang w:val="en-GB" w:eastAsia="en-US"/>
    </w:rPr>
  </w:style>
  <w:style w:type="character" w:customStyle="1" w:styleId="at1">
    <w:name w:val="a__t1"/>
    <w:uiPriority w:val="99"/>
    <w:rsid w:val="00B91913"/>
  </w:style>
  <w:style w:type="character" w:styleId="aa">
    <w:name w:val="Strong"/>
    <w:uiPriority w:val="99"/>
    <w:qFormat/>
    <w:locked/>
    <w:rsid w:val="0088678C"/>
    <w:rPr>
      <w:rFonts w:cs="Times New Roman"/>
      <w:b/>
    </w:rPr>
  </w:style>
  <w:style w:type="paragraph" w:styleId="ab">
    <w:name w:val="footer"/>
    <w:basedOn w:val="a"/>
    <w:link w:val="ac"/>
    <w:uiPriority w:val="99"/>
    <w:rsid w:val="00597AAD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ac">
    <w:name w:val="Нижний колонтитул Знак"/>
    <w:link w:val="ab"/>
    <w:uiPriority w:val="99"/>
    <w:locked/>
    <w:rsid w:val="00597AAD"/>
    <w:rPr>
      <w:rFonts w:ascii="Times New Roman" w:hAnsi="Times New Roman"/>
      <w:sz w:val="24"/>
    </w:rPr>
  </w:style>
  <w:style w:type="paragraph" w:styleId="ad">
    <w:name w:val="List Paragraph"/>
    <w:basedOn w:val="a"/>
    <w:uiPriority w:val="34"/>
    <w:qFormat/>
    <w:rsid w:val="00A25A54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8217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NhnKGDF69w&amp;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3Hs3Zc1V7W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wb6qxLwpma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uvhqkf57zI&amp;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1798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vgushuley</dc:creator>
  <cp:lastModifiedBy>admin</cp:lastModifiedBy>
  <cp:revision>2</cp:revision>
  <dcterms:created xsi:type="dcterms:W3CDTF">2017-03-14T20:12:00Z</dcterms:created>
  <dcterms:modified xsi:type="dcterms:W3CDTF">2017-03-14T20:12:00Z</dcterms:modified>
</cp:coreProperties>
</file>