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3B" w:rsidRPr="009A6ED6" w:rsidRDefault="008776F0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 xml:space="preserve">Міністерство освіти і науки </w:t>
      </w:r>
      <w:r w:rsidR="00362E2D" w:rsidRPr="009A6ED6">
        <w:rPr>
          <w:sz w:val="32"/>
          <w:szCs w:val="32"/>
          <w:lang w:val="uk-UA"/>
        </w:rPr>
        <w:t>України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Технічний коледж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Луцького національного технічного університету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</w:p>
    <w:p w:rsidR="00EE50A9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Випуск</w:t>
      </w:r>
      <w:r w:rsidR="00EA4E2B" w:rsidRPr="009A6ED6">
        <w:rPr>
          <w:sz w:val="32"/>
          <w:szCs w:val="32"/>
          <w:lang w:val="uk-UA"/>
        </w:rPr>
        <w:t>ова</w:t>
      </w:r>
      <w:r w:rsidRPr="009A6ED6">
        <w:rPr>
          <w:sz w:val="32"/>
          <w:szCs w:val="32"/>
          <w:lang w:val="uk-UA"/>
        </w:rPr>
        <w:t xml:space="preserve"> </w:t>
      </w:r>
      <w:r w:rsidR="00E92E3B" w:rsidRPr="009A6ED6">
        <w:rPr>
          <w:sz w:val="32"/>
          <w:szCs w:val="32"/>
          <w:lang w:val="uk-UA"/>
        </w:rPr>
        <w:t>циклова комісія</w:t>
      </w:r>
      <w:r w:rsidRPr="009A6ED6">
        <w:rPr>
          <w:sz w:val="32"/>
          <w:szCs w:val="32"/>
          <w:lang w:val="uk-UA"/>
        </w:rPr>
        <w:t xml:space="preserve"> </w:t>
      </w:r>
    </w:p>
    <w:p w:rsidR="00E92E3B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«Обслуговування комп’ютерних систем і мереж»</w:t>
      </w:r>
    </w:p>
    <w:p w:rsidR="00EA4E2B" w:rsidRPr="009A6ED6" w:rsidRDefault="00EA4E2B" w:rsidP="00E92E3B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304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4110"/>
      </w:tblGrid>
      <w:tr w:rsidR="00EA4E2B" w:rsidRPr="009A6ED6" w:rsidTr="00EC2741">
        <w:tc>
          <w:tcPr>
            <w:tcW w:w="8930" w:type="dxa"/>
          </w:tcPr>
          <w:p w:rsidR="00EA4E2B" w:rsidRPr="009A6ED6" w:rsidRDefault="00EA4E2B" w:rsidP="00E92E3B">
            <w:pPr>
              <w:rPr>
                <w:caps/>
                <w:sz w:val="32"/>
                <w:szCs w:val="32"/>
                <w:lang w:val="uk-UA"/>
              </w:rPr>
            </w:pPr>
            <w:r w:rsidRPr="009A6ED6">
              <w:rPr>
                <w:caps/>
                <w:sz w:val="32"/>
                <w:szCs w:val="32"/>
                <w:lang w:val="uk-UA"/>
              </w:rPr>
              <w:t>погождую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ОПП спеціальності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 xml:space="preserve">____________      _____________  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_____________ 20__ року</w:t>
            </w:r>
          </w:p>
        </w:tc>
        <w:tc>
          <w:tcPr>
            <w:tcW w:w="4110" w:type="dxa"/>
          </w:tcPr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ЗАТВЕРДЖУЮ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Заступник директора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 навчальної роботи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 xml:space="preserve">___________Т. П. </w:t>
            </w:r>
            <w:proofErr w:type="spellStart"/>
            <w:r w:rsidRPr="009A6ED6">
              <w:rPr>
                <w:sz w:val="32"/>
                <w:szCs w:val="32"/>
                <w:lang w:val="uk-UA"/>
              </w:rPr>
              <w:t>Радіщук</w:t>
            </w:r>
            <w:proofErr w:type="spellEnd"/>
          </w:p>
          <w:p w:rsidR="00EA4E2B" w:rsidRPr="009A6ED6" w:rsidRDefault="00EA4E2B" w:rsidP="00EA4E2B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“</w:t>
            </w:r>
            <w:r w:rsidRPr="009A6ED6">
              <w:rPr>
                <w:sz w:val="32"/>
                <w:szCs w:val="32"/>
                <w:u w:val="single"/>
                <w:lang w:val="uk-UA"/>
              </w:rPr>
              <w:t>29</w:t>
            </w:r>
            <w:r w:rsidRPr="009A6ED6">
              <w:rPr>
                <w:sz w:val="32"/>
                <w:szCs w:val="32"/>
                <w:lang w:val="uk-UA"/>
              </w:rPr>
              <w:t xml:space="preserve">” </w:t>
            </w:r>
            <w:r w:rsidRPr="009A6ED6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9A6ED6">
              <w:rPr>
                <w:sz w:val="32"/>
                <w:szCs w:val="32"/>
                <w:lang w:val="uk-UA"/>
              </w:rPr>
              <w:t xml:space="preserve"> </w:t>
            </w:r>
            <w:r w:rsidRPr="009A6ED6">
              <w:rPr>
                <w:sz w:val="32"/>
                <w:szCs w:val="32"/>
                <w:u w:val="single"/>
                <w:lang w:val="uk-UA"/>
              </w:rPr>
              <w:t xml:space="preserve">2019 </w:t>
            </w:r>
            <w:r w:rsidRPr="009A6ED6">
              <w:rPr>
                <w:sz w:val="32"/>
                <w:szCs w:val="32"/>
                <w:lang w:val="uk-UA"/>
              </w:rPr>
              <w:t>року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E92E3B" w:rsidRPr="009A6ED6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  <w:r w:rsidRPr="009A6ED6"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  <w:t xml:space="preserve">РОБОЧА ПРОГРАМА НАВЧАЛЬНОЇ ДИСЦИПЛІНИ </w:t>
      </w:r>
    </w:p>
    <w:p w:rsidR="00E92E3B" w:rsidRPr="009A6ED6" w:rsidRDefault="00E92E3B" w:rsidP="00E92E3B">
      <w:pPr>
        <w:jc w:val="center"/>
        <w:rPr>
          <w:sz w:val="36"/>
          <w:lang w:val="uk-UA"/>
        </w:rPr>
      </w:pPr>
    </w:p>
    <w:p w:rsidR="00EE50A9" w:rsidRPr="00FB628A" w:rsidRDefault="00093C03" w:rsidP="00E92E3B">
      <w:pPr>
        <w:jc w:val="center"/>
        <w:rPr>
          <w:b/>
          <w:sz w:val="40"/>
          <w:szCs w:val="40"/>
          <w:lang w:val="uk-UA"/>
        </w:rPr>
      </w:pPr>
      <w:r w:rsidRPr="00FB628A">
        <w:rPr>
          <w:b/>
          <w:sz w:val="40"/>
          <w:szCs w:val="40"/>
          <w:lang w:val="uk-UA"/>
        </w:rPr>
        <w:t xml:space="preserve">АРХІТЕКТУРА </w:t>
      </w:r>
      <w:r w:rsidR="00C2630D" w:rsidRPr="00FB628A">
        <w:rPr>
          <w:b/>
          <w:sz w:val="40"/>
          <w:szCs w:val="40"/>
          <w:lang w:val="uk-UA"/>
        </w:rPr>
        <w:t>КОМП’ЮТЕР</w:t>
      </w:r>
      <w:r w:rsidR="005075E0" w:rsidRPr="00FB628A">
        <w:rPr>
          <w:b/>
          <w:sz w:val="40"/>
          <w:szCs w:val="40"/>
          <w:lang w:val="uk-UA"/>
        </w:rPr>
        <w:t>ІВ</w:t>
      </w:r>
      <w:r w:rsidRPr="00FB628A">
        <w:rPr>
          <w:b/>
          <w:sz w:val="40"/>
          <w:szCs w:val="40"/>
          <w:lang w:val="uk-UA"/>
        </w:rPr>
        <w:t xml:space="preserve"> </w:t>
      </w:r>
    </w:p>
    <w:p w:rsidR="00EE50A9" w:rsidRPr="009A6ED6" w:rsidRDefault="00EE50A9" w:rsidP="00E92E3B">
      <w:pPr>
        <w:jc w:val="center"/>
        <w:rPr>
          <w:sz w:val="32"/>
          <w:szCs w:val="32"/>
          <w:lang w:val="uk-UA"/>
        </w:rPr>
      </w:pPr>
    </w:p>
    <w:p w:rsidR="00A47B7A" w:rsidRPr="009A6ED6" w:rsidRDefault="00A47B7A" w:rsidP="00A47B7A">
      <w:pPr>
        <w:jc w:val="both"/>
        <w:rPr>
          <w:szCs w:val="28"/>
          <w:lang w:val="uk-UA"/>
        </w:rPr>
      </w:pPr>
    </w:p>
    <w:p w:rsidR="005343E5" w:rsidRPr="0092110B" w:rsidRDefault="00A47B7A" w:rsidP="00EC2741">
      <w:pPr>
        <w:ind w:firstLine="709"/>
        <w:jc w:val="both"/>
        <w:rPr>
          <w:szCs w:val="28"/>
          <w:lang w:val="en-US"/>
        </w:rPr>
      </w:pPr>
      <w:r w:rsidRPr="009A6ED6">
        <w:rPr>
          <w:szCs w:val="28"/>
          <w:lang w:val="uk-UA"/>
        </w:rPr>
        <w:t>Розробник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 xml:space="preserve">Вовк П. Б.  </w:t>
      </w:r>
      <w:r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ab/>
        <w:t>            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</w:p>
    <w:p w:rsidR="00FB628A" w:rsidRDefault="005343E5" w:rsidP="00EC2741">
      <w:pPr>
        <w:ind w:firstLine="709"/>
        <w:jc w:val="both"/>
        <w:rPr>
          <w:szCs w:val="28"/>
          <w:u w:val="single"/>
          <w:lang w:val="uk-UA"/>
        </w:rPr>
      </w:pPr>
      <w:r w:rsidRPr="005343E5">
        <w:rPr>
          <w:szCs w:val="28"/>
          <w:lang w:val="uk-UA"/>
        </w:rPr>
        <w:t>Галузь знань</w:t>
      </w:r>
      <w:r>
        <w:rPr>
          <w:szCs w:val="28"/>
          <w:u w:val="single"/>
          <w:lang w:val="uk-UA"/>
        </w:rPr>
        <w:t xml:space="preserve">     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12 Інформаційні технології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</w:p>
    <w:p w:rsidR="00A47B7A" w:rsidRPr="009A6ED6" w:rsidRDefault="00EA4E2B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Код </w:t>
      </w:r>
      <w:r w:rsidR="00A47B7A" w:rsidRPr="009A6ED6">
        <w:rPr>
          <w:szCs w:val="28"/>
          <w:lang w:val="uk-UA"/>
        </w:rPr>
        <w:t xml:space="preserve"> та назва спеціальності</w:t>
      </w:r>
      <w:r w:rsidR="00A47B7A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A47B7A" w:rsidRPr="009A6ED6">
        <w:rPr>
          <w:szCs w:val="28"/>
          <w:u w:val="single"/>
          <w:lang w:val="uk-UA"/>
        </w:rPr>
        <w:t>123  Комп’ютерна інженерія</w:t>
      </w:r>
      <w:r w:rsidR="00A47B7A" w:rsidRPr="009A6ED6">
        <w:rPr>
          <w:szCs w:val="28"/>
          <w:u w:val="single"/>
          <w:lang w:val="uk-UA"/>
        </w:rPr>
        <w:tab/>
      </w:r>
      <w:r w:rsidR="00A47B7A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</w:p>
    <w:p w:rsidR="00A47B7A" w:rsidRPr="009A6ED6" w:rsidRDefault="00A47B7A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Освітньо-професійна  програма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  <w:t>Комп’ютерна інженерія</w:t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</w:p>
    <w:p w:rsidR="00A47B7A" w:rsidRPr="009A6ED6" w:rsidRDefault="00A47B7A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Статус навчальної дисципліни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>нормативна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</w:p>
    <w:p w:rsidR="00A47B7A" w:rsidRPr="0092110B" w:rsidRDefault="00A47B7A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Мова навчання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  <w:t>українська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  <w:r w:rsidR="00FB628A">
        <w:rPr>
          <w:szCs w:val="28"/>
          <w:u w:val="single"/>
          <w:lang w:val="uk-UA"/>
        </w:rPr>
        <w:tab/>
      </w:r>
    </w:p>
    <w:p w:rsidR="00EC2741" w:rsidRDefault="00EC2741" w:rsidP="0064649F">
      <w:pPr>
        <w:jc w:val="center"/>
        <w:rPr>
          <w:sz w:val="32"/>
          <w:szCs w:val="32"/>
          <w:lang w:val="uk-UA"/>
        </w:rPr>
      </w:pPr>
    </w:p>
    <w:p w:rsidR="00FB628A" w:rsidRPr="0092110B" w:rsidRDefault="00FB628A" w:rsidP="0064649F">
      <w:pPr>
        <w:jc w:val="center"/>
        <w:rPr>
          <w:sz w:val="32"/>
          <w:szCs w:val="32"/>
          <w:lang w:val="uk-UA"/>
        </w:rPr>
      </w:pPr>
    </w:p>
    <w:p w:rsidR="0064649F" w:rsidRPr="009A6ED6" w:rsidRDefault="00EE50A9" w:rsidP="0064649F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201</w:t>
      </w:r>
      <w:r w:rsidR="0064521B" w:rsidRPr="009A6ED6">
        <w:rPr>
          <w:sz w:val="32"/>
          <w:szCs w:val="32"/>
          <w:lang w:val="uk-UA"/>
        </w:rPr>
        <w:t>9</w:t>
      </w:r>
      <w:r w:rsidR="00B5471C" w:rsidRPr="009A6ED6">
        <w:rPr>
          <w:sz w:val="32"/>
          <w:szCs w:val="32"/>
          <w:lang w:val="uk-UA"/>
        </w:rPr>
        <w:t xml:space="preserve"> рік</w:t>
      </w:r>
    </w:p>
    <w:p w:rsidR="00A47B7A" w:rsidRPr="009A6ED6" w:rsidRDefault="0064649F" w:rsidP="0064521B">
      <w:pPr>
        <w:ind w:firstLine="709"/>
        <w:jc w:val="both"/>
        <w:rPr>
          <w:sz w:val="24"/>
          <w:lang w:val="uk-UA"/>
        </w:rPr>
      </w:pPr>
      <w:r w:rsidRPr="009A6ED6">
        <w:rPr>
          <w:lang w:val="uk-UA"/>
        </w:rPr>
        <w:br w:type="page"/>
      </w:r>
      <w:r w:rsidRPr="009A6ED6">
        <w:rPr>
          <w:sz w:val="24"/>
          <w:lang w:val="uk-UA"/>
        </w:rPr>
        <w:lastRenderedPageBreak/>
        <w:t>Робоча програма</w:t>
      </w:r>
      <w:r w:rsidR="00EA4E2B" w:rsidRPr="009A6ED6">
        <w:rPr>
          <w:sz w:val="24"/>
          <w:lang w:val="uk-UA"/>
        </w:rPr>
        <w:t xml:space="preserve"> навчальної дисципліни</w:t>
      </w:r>
      <w:r w:rsidRPr="009A6ED6">
        <w:rPr>
          <w:sz w:val="24"/>
          <w:lang w:val="uk-UA"/>
        </w:rPr>
        <w:t xml:space="preserve"> </w:t>
      </w:r>
      <w:r w:rsidR="00093C03" w:rsidRPr="009A6ED6">
        <w:rPr>
          <w:sz w:val="24"/>
          <w:lang w:val="uk-UA"/>
        </w:rPr>
        <w:t>«</w:t>
      </w:r>
      <w:r w:rsidR="00304D04" w:rsidRPr="009A6ED6">
        <w:rPr>
          <w:sz w:val="24"/>
          <w:lang w:val="uk-UA"/>
        </w:rPr>
        <w:t xml:space="preserve">Архітектура </w:t>
      </w:r>
      <w:r w:rsidR="00C2630D" w:rsidRPr="009A6ED6">
        <w:rPr>
          <w:sz w:val="24"/>
          <w:lang w:val="uk-UA"/>
        </w:rPr>
        <w:t>комп’ютер</w:t>
      </w:r>
      <w:r w:rsidR="00EC2741" w:rsidRPr="009A6ED6">
        <w:rPr>
          <w:sz w:val="24"/>
          <w:lang w:val="uk-UA"/>
        </w:rPr>
        <w:t>ів</w:t>
      </w:r>
      <w:r w:rsidR="00093C03" w:rsidRPr="009A6ED6">
        <w:rPr>
          <w:sz w:val="24"/>
          <w:lang w:val="uk-UA"/>
        </w:rPr>
        <w:t>»</w:t>
      </w:r>
      <w:r w:rsidR="00304D04" w:rsidRPr="009A6ED6">
        <w:rPr>
          <w:sz w:val="24"/>
          <w:lang w:val="uk-UA"/>
        </w:rPr>
        <w:t xml:space="preserve"> </w:t>
      </w:r>
      <w:r w:rsidR="0064521B" w:rsidRPr="009A6ED6">
        <w:rPr>
          <w:sz w:val="24"/>
          <w:lang w:val="uk-UA"/>
        </w:rPr>
        <w:t>для здобувачів вищої освіти III  курсу</w:t>
      </w:r>
      <w:r w:rsidR="00EA4E2B" w:rsidRPr="009A6ED6">
        <w:rPr>
          <w:sz w:val="24"/>
          <w:lang w:val="uk-UA"/>
        </w:rPr>
        <w:t xml:space="preserve"> </w:t>
      </w:r>
      <w:r w:rsidR="00B61D7C" w:rsidRPr="009A6ED6">
        <w:rPr>
          <w:sz w:val="24"/>
          <w:lang w:val="uk-UA"/>
        </w:rPr>
        <w:t xml:space="preserve">спеціальності 123 Комп’ютерна інженерія </w:t>
      </w:r>
      <w:r w:rsidR="00EA4E2B" w:rsidRPr="009A6ED6">
        <w:rPr>
          <w:sz w:val="24"/>
          <w:lang w:val="uk-UA"/>
        </w:rPr>
        <w:t>денної форми навчання</w:t>
      </w:r>
      <w:r w:rsidR="0064521B" w:rsidRPr="009A6ED6">
        <w:rPr>
          <w:sz w:val="24"/>
          <w:lang w:val="uk-UA"/>
        </w:rPr>
        <w:t xml:space="preserve"> складена на основі ОПП</w:t>
      </w:r>
      <w:r w:rsidR="0033299E" w:rsidRPr="009A6ED6">
        <w:rPr>
          <w:sz w:val="24"/>
          <w:lang w:val="uk-UA"/>
        </w:rPr>
        <w:t xml:space="preserve"> </w:t>
      </w:r>
      <w:r w:rsidR="000814FD">
        <w:rPr>
          <w:sz w:val="24"/>
          <w:lang w:val="uk-UA"/>
        </w:rPr>
        <w:t>«</w:t>
      </w:r>
      <w:r w:rsidR="00282BB9" w:rsidRPr="009A6ED6">
        <w:rPr>
          <w:sz w:val="24"/>
          <w:lang w:val="uk-UA"/>
        </w:rPr>
        <w:t>Комп’ютерна інженерія</w:t>
      </w:r>
      <w:r w:rsidR="000814FD">
        <w:rPr>
          <w:sz w:val="24"/>
          <w:lang w:val="uk-UA"/>
        </w:rPr>
        <w:t>»</w:t>
      </w:r>
      <w:r w:rsidR="00282BB9" w:rsidRPr="009A6ED6">
        <w:rPr>
          <w:sz w:val="24"/>
          <w:lang w:val="uk-UA"/>
        </w:rPr>
        <w:t xml:space="preserve"> </w:t>
      </w:r>
    </w:p>
    <w:p w:rsidR="0033299E" w:rsidRPr="009A6ED6" w:rsidRDefault="0033299E" w:rsidP="000A11F4">
      <w:pPr>
        <w:ind w:firstLine="709"/>
        <w:jc w:val="both"/>
        <w:rPr>
          <w:sz w:val="24"/>
          <w:lang w:val="uk-UA"/>
        </w:rPr>
      </w:pPr>
    </w:p>
    <w:p w:rsidR="0064649F" w:rsidRPr="009A6ED6" w:rsidRDefault="0033299E" w:rsidP="000A11F4">
      <w:pPr>
        <w:ind w:firstLine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>“</w:t>
      </w:r>
      <w:r w:rsidR="0081067C" w:rsidRPr="009A6ED6">
        <w:rPr>
          <w:sz w:val="24"/>
          <w:u w:val="single"/>
          <w:lang w:val="uk-UA"/>
        </w:rPr>
        <w:t>28</w:t>
      </w:r>
      <w:r w:rsidRPr="009A6ED6">
        <w:rPr>
          <w:sz w:val="24"/>
          <w:lang w:val="uk-UA"/>
        </w:rPr>
        <w:t xml:space="preserve">” </w:t>
      </w:r>
      <w:r w:rsidR="000A11F4" w:rsidRPr="009A6ED6">
        <w:rPr>
          <w:sz w:val="24"/>
          <w:u w:val="single"/>
          <w:lang w:val="uk-UA"/>
        </w:rPr>
        <w:t>серпня</w:t>
      </w:r>
      <w:r w:rsidRPr="009A6ED6">
        <w:rPr>
          <w:sz w:val="24"/>
          <w:u w:val="single"/>
          <w:lang w:val="uk-UA"/>
        </w:rPr>
        <w:t xml:space="preserve">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="00A16879" w:rsidRPr="009A6ED6">
        <w:rPr>
          <w:sz w:val="24"/>
          <w:u w:val="single"/>
          <w:lang w:val="uk-UA"/>
        </w:rPr>
        <w:t xml:space="preserve"> </w:t>
      </w:r>
      <w:r w:rsidR="00B5471C" w:rsidRPr="009A6ED6">
        <w:rPr>
          <w:sz w:val="24"/>
          <w:lang w:val="uk-UA"/>
        </w:rPr>
        <w:t>року</w:t>
      </w:r>
      <w:r w:rsidR="00A16879" w:rsidRPr="009A6ED6">
        <w:rPr>
          <w:sz w:val="24"/>
          <w:lang w:val="uk-UA"/>
        </w:rPr>
        <w:t xml:space="preserve"> </w:t>
      </w:r>
      <w:r w:rsidR="0064649F" w:rsidRPr="009A6ED6">
        <w:rPr>
          <w:sz w:val="24"/>
          <w:lang w:val="uk-UA"/>
        </w:rPr>
        <w:t xml:space="preserve">- </w:t>
      </w:r>
      <w:r w:rsidR="0074388E" w:rsidRPr="009A6ED6">
        <w:rPr>
          <w:sz w:val="24"/>
          <w:u w:val="single"/>
          <w:lang w:val="uk-UA"/>
        </w:rPr>
        <w:t>1</w:t>
      </w:r>
      <w:r w:rsidR="00EC2741" w:rsidRPr="009A6ED6">
        <w:rPr>
          <w:sz w:val="24"/>
          <w:u w:val="single"/>
          <w:lang w:val="uk-UA"/>
        </w:rPr>
        <w:t>4</w:t>
      </w:r>
      <w:r w:rsidR="0064649F" w:rsidRPr="009A6ED6">
        <w:rPr>
          <w:sz w:val="24"/>
          <w:lang w:val="uk-UA"/>
        </w:rPr>
        <w:t xml:space="preserve"> с.</w:t>
      </w:r>
    </w:p>
    <w:p w:rsidR="0064649F" w:rsidRPr="009A6ED6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  <w:r w:rsidRPr="009A6ED6">
        <w:rPr>
          <w:bCs/>
          <w:sz w:val="24"/>
          <w:lang w:val="uk-UA"/>
        </w:rPr>
        <w:t>Розробник:</w:t>
      </w:r>
      <w:r w:rsidRPr="009A6ED6">
        <w:rPr>
          <w:b/>
          <w:bCs/>
          <w:sz w:val="24"/>
          <w:lang w:val="uk-UA"/>
        </w:rPr>
        <w:t xml:space="preserve"> </w:t>
      </w:r>
      <w:r w:rsidRPr="009A6ED6">
        <w:rPr>
          <w:sz w:val="24"/>
          <w:lang w:val="uk-UA"/>
        </w:rPr>
        <w:t xml:space="preserve">Вовк П.Б.  </w:t>
      </w: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</w:p>
    <w:p w:rsidR="000A11F4" w:rsidRPr="009A6ED6" w:rsidRDefault="000A11F4" w:rsidP="00282BB9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>Робоча програма розглянута і обговорена на засіданні випуск</w:t>
      </w:r>
      <w:r w:rsidR="00282BB9" w:rsidRPr="009A6ED6">
        <w:rPr>
          <w:sz w:val="24"/>
          <w:lang w:val="uk-UA"/>
        </w:rPr>
        <w:t>ової</w:t>
      </w:r>
      <w:r w:rsidRPr="009A6ED6">
        <w:rPr>
          <w:sz w:val="24"/>
          <w:lang w:val="uk-UA"/>
        </w:rPr>
        <w:t xml:space="preserve"> циклової комісії «Обслуговування комп’ютерних систем і мереж»</w:t>
      </w:r>
    </w:p>
    <w:p w:rsidR="000A11F4" w:rsidRPr="009A6ED6" w:rsidRDefault="000A11F4" w:rsidP="000A11F4">
      <w:pPr>
        <w:ind w:firstLine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від. “</w:t>
      </w:r>
      <w:r w:rsidRPr="009A6ED6">
        <w:rPr>
          <w:sz w:val="24"/>
          <w:u w:val="single"/>
          <w:lang w:val="uk-UA"/>
        </w:rPr>
        <w:t xml:space="preserve"> </w:t>
      </w:r>
      <w:r w:rsidR="0081067C" w:rsidRPr="009A6ED6">
        <w:rPr>
          <w:sz w:val="24"/>
          <w:u w:val="single"/>
          <w:lang w:val="uk-UA"/>
        </w:rPr>
        <w:t>2</w:t>
      </w:r>
      <w:r w:rsidR="0064521B" w:rsidRPr="009A6ED6">
        <w:rPr>
          <w:sz w:val="24"/>
          <w:u w:val="single"/>
          <w:lang w:val="uk-UA"/>
        </w:rPr>
        <w:t>8</w:t>
      </w:r>
      <w:r w:rsidRPr="009A6ED6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серпня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Pr="009A6ED6">
        <w:rPr>
          <w:sz w:val="24"/>
          <w:lang w:val="uk-UA"/>
        </w:rPr>
        <w:t xml:space="preserve"> року № </w:t>
      </w:r>
      <w:r w:rsidRPr="009A6ED6">
        <w:rPr>
          <w:sz w:val="24"/>
          <w:u w:val="single"/>
          <w:lang w:val="uk-UA"/>
        </w:rPr>
        <w:t>1</w:t>
      </w:r>
    </w:p>
    <w:p w:rsidR="000A11F4" w:rsidRPr="009A6ED6" w:rsidRDefault="000A11F4" w:rsidP="00282BB9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 xml:space="preserve">циклової комісії «Обслуговування комп’ютерних систем і мереж» _____________________ </w:t>
      </w:r>
      <w:proofErr w:type="spellStart"/>
      <w:r w:rsidR="00AF1555" w:rsidRPr="009A6ED6">
        <w:rPr>
          <w:sz w:val="24"/>
          <w:lang w:val="uk-UA"/>
        </w:rPr>
        <w:t>П.Б.Вовк</w:t>
      </w:r>
      <w:proofErr w:type="spellEnd"/>
    </w:p>
    <w:p w:rsidR="00723F9C" w:rsidRPr="009A6ED6" w:rsidRDefault="00723F9C" w:rsidP="00282BB9">
      <w:pPr>
        <w:ind w:left="709"/>
        <w:jc w:val="both"/>
        <w:rPr>
          <w:sz w:val="24"/>
          <w:lang w:val="uk-UA"/>
        </w:rPr>
      </w:pPr>
    </w:p>
    <w:p w:rsidR="000A11F4" w:rsidRPr="009A6ED6" w:rsidRDefault="000A11F4" w:rsidP="00282BB9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0A11F4" w:rsidRPr="009A6ED6" w:rsidRDefault="000A11F4" w:rsidP="000A11F4">
      <w:pPr>
        <w:ind w:firstLine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“</w:t>
      </w:r>
      <w:r w:rsidR="0064521B" w:rsidRPr="009A6ED6">
        <w:rPr>
          <w:sz w:val="24"/>
          <w:u w:val="single"/>
          <w:lang w:val="uk-UA"/>
        </w:rPr>
        <w:t>29</w:t>
      </w:r>
      <w:r w:rsidRPr="009A6ED6">
        <w:rPr>
          <w:sz w:val="24"/>
          <w:lang w:val="uk-UA"/>
        </w:rPr>
        <w:t>”</w:t>
      </w:r>
      <w:r w:rsidRPr="009A6ED6">
        <w:rPr>
          <w:sz w:val="24"/>
          <w:u w:val="single"/>
          <w:lang w:val="uk-UA"/>
        </w:rPr>
        <w:t xml:space="preserve"> </w:t>
      </w:r>
      <w:r w:rsidR="00A16879" w:rsidRPr="009A6ED6">
        <w:rPr>
          <w:sz w:val="24"/>
          <w:u w:val="single"/>
          <w:lang w:val="uk-UA"/>
        </w:rPr>
        <w:t xml:space="preserve"> </w:t>
      </w:r>
      <w:r w:rsidR="0064521B" w:rsidRPr="009A6ED6">
        <w:rPr>
          <w:sz w:val="24"/>
          <w:u w:val="single"/>
          <w:lang w:val="uk-UA"/>
        </w:rPr>
        <w:t>серпня</w:t>
      </w:r>
      <w:r w:rsidR="00A16879" w:rsidRPr="009A6ED6">
        <w:rPr>
          <w:sz w:val="24"/>
          <w:u w:val="single"/>
          <w:lang w:val="uk-UA"/>
        </w:rPr>
        <w:t xml:space="preserve">   </w:t>
      </w:r>
      <w:r w:rsidRPr="009A6ED6">
        <w:rPr>
          <w:sz w:val="24"/>
          <w:u w:val="single"/>
          <w:lang w:val="uk-UA"/>
        </w:rPr>
        <w:t xml:space="preserve">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="00AF1555" w:rsidRPr="009A6ED6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>року №1</w:t>
      </w:r>
    </w:p>
    <w:p w:rsidR="000A11F4" w:rsidRPr="009A6ED6" w:rsidRDefault="000A11F4" w:rsidP="000A11F4">
      <w:pPr>
        <w:ind w:firstLine="709"/>
        <w:rPr>
          <w:b/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і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 “</w:t>
      </w:r>
      <w:r w:rsidRPr="009A6ED6">
        <w:rPr>
          <w:sz w:val="24"/>
          <w:u w:val="single"/>
          <w:lang w:val="uk-UA"/>
        </w:rPr>
        <w:t xml:space="preserve">           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                    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 xml:space="preserve">1     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Pr="009A6ED6" w:rsidRDefault="00AF1555" w:rsidP="00AF1555">
      <w:pPr>
        <w:ind w:left="709"/>
        <w:rPr>
          <w:b/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та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 “</w:t>
      </w:r>
      <w:r w:rsidRPr="009A6ED6">
        <w:rPr>
          <w:sz w:val="24"/>
          <w:u w:val="single"/>
          <w:lang w:val="uk-UA"/>
        </w:rPr>
        <w:t xml:space="preserve">           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                    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 xml:space="preserve">1     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Pr="009A6ED6" w:rsidRDefault="00AF1555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та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 “</w:t>
      </w:r>
      <w:r w:rsidRPr="009A6ED6">
        <w:rPr>
          <w:sz w:val="24"/>
          <w:u w:val="single"/>
          <w:lang w:val="uk-UA"/>
        </w:rPr>
        <w:t xml:space="preserve">           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                    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 xml:space="preserve">1     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Pr="009A6ED6" w:rsidRDefault="00AF1555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E12016" w:rsidRDefault="00E12016">
      <w:pPr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br w:type="page"/>
      </w:r>
    </w:p>
    <w:p w:rsidR="0064649F" w:rsidRPr="00930FBD" w:rsidRDefault="0064649F" w:rsidP="00723F9C">
      <w:pPr>
        <w:pStyle w:val="af"/>
        <w:numPr>
          <w:ilvl w:val="0"/>
          <w:numId w:val="29"/>
        </w:numPr>
        <w:spacing w:line="360" w:lineRule="auto"/>
        <w:jc w:val="center"/>
        <w:rPr>
          <w:b/>
          <w:bCs/>
          <w:szCs w:val="28"/>
          <w:lang w:val="uk-UA"/>
        </w:rPr>
      </w:pPr>
      <w:r w:rsidRPr="00930FBD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64649F" w:rsidRPr="009A6ED6" w:rsidRDefault="0064649F" w:rsidP="0064649F">
      <w:pPr>
        <w:rPr>
          <w:lang w:val="uk-UA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2410"/>
        <w:gridCol w:w="2410"/>
      </w:tblGrid>
      <w:tr w:rsidR="00617F51" w:rsidRPr="009A6ED6" w:rsidTr="00723F9C">
        <w:trPr>
          <w:trHeight w:val="1613"/>
        </w:trPr>
        <w:tc>
          <w:tcPr>
            <w:tcW w:w="4820" w:type="dxa"/>
            <w:vAlign w:val="center"/>
          </w:tcPr>
          <w:p w:rsidR="00617F51" w:rsidRPr="009A6ED6" w:rsidRDefault="00617F51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617F51" w:rsidRPr="009A6ED6" w:rsidRDefault="00617F51" w:rsidP="00617F51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820" w:type="dxa"/>
            <w:gridSpan w:val="2"/>
            <w:vAlign w:val="center"/>
          </w:tcPr>
          <w:p w:rsidR="00617F51" w:rsidRPr="009A6ED6" w:rsidRDefault="00617F51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17F51" w:rsidRPr="009A6ED6" w:rsidTr="00723F9C">
        <w:trPr>
          <w:trHeight w:val="678"/>
        </w:trPr>
        <w:tc>
          <w:tcPr>
            <w:tcW w:w="4820" w:type="dxa"/>
            <w:vMerge w:val="restart"/>
            <w:vAlign w:val="center"/>
          </w:tcPr>
          <w:p w:rsidR="00617F51" w:rsidRPr="009A6ED6" w:rsidRDefault="00617F51" w:rsidP="007800CE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 – 12</w:t>
            </w:r>
          </w:p>
        </w:tc>
        <w:tc>
          <w:tcPr>
            <w:tcW w:w="5103" w:type="dxa"/>
            <w:vMerge w:val="restart"/>
            <w:vAlign w:val="center"/>
          </w:tcPr>
          <w:p w:rsidR="00617F51" w:rsidRPr="009A6ED6" w:rsidRDefault="00617F51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</w:t>
            </w:r>
            <w:r w:rsidR="00723F9C" w:rsidRPr="009A6ED6">
              <w:rPr>
                <w:szCs w:val="28"/>
                <w:lang w:val="uk-UA"/>
              </w:rPr>
              <w:t>:</w:t>
            </w:r>
          </w:p>
          <w:p w:rsidR="00617F51" w:rsidRPr="009A6ED6" w:rsidRDefault="00617F51" w:rsidP="005343E5">
            <w:pPr>
              <w:ind w:firstLine="743"/>
              <w:rPr>
                <w:sz w:val="16"/>
                <w:szCs w:val="16"/>
                <w:lang w:val="uk-UA"/>
              </w:rPr>
            </w:pPr>
            <w:r w:rsidRPr="009A6ED6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4820" w:type="dxa"/>
            <w:gridSpan w:val="2"/>
            <w:vAlign w:val="center"/>
          </w:tcPr>
          <w:p w:rsidR="00617F51" w:rsidRPr="00C505E4" w:rsidRDefault="00617F51" w:rsidP="00617F51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Форма навчання</w:t>
            </w:r>
          </w:p>
        </w:tc>
      </w:tr>
      <w:tr w:rsidR="00617F51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617F51" w:rsidRPr="009A6ED6" w:rsidRDefault="00617F51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617F51" w:rsidRPr="009A6ED6" w:rsidRDefault="00617F51" w:rsidP="003D304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Merge w:val="restart"/>
            <w:vAlign w:val="center"/>
          </w:tcPr>
          <w:p w:rsidR="00617F51" w:rsidRPr="00C505E4" w:rsidRDefault="00617F51" w:rsidP="00EC2741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 xml:space="preserve">денна </w:t>
            </w:r>
          </w:p>
        </w:tc>
      </w:tr>
      <w:tr w:rsidR="00A47B7A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A47B7A" w:rsidRPr="009A6ED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7B7A" w:rsidRPr="009A6ED6" w:rsidRDefault="00EC2741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Спеціальність:</w:t>
            </w:r>
          </w:p>
          <w:p w:rsidR="00A47B7A" w:rsidRPr="009A6ED6" w:rsidRDefault="00A47B7A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bCs/>
                <w:color w:val="000000"/>
                <w:spacing w:val="3"/>
                <w:szCs w:val="28"/>
                <w:lang w:val="uk-UA"/>
              </w:rPr>
              <w:t>123 Комп’ютерна інженерія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A47B7A" w:rsidRPr="00C505E4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A47B7A" w:rsidRPr="009A6ED6" w:rsidTr="00723F9C">
        <w:trPr>
          <w:trHeight w:val="439"/>
        </w:trPr>
        <w:tc>
          <w:tcPr>
            <w:tcW w:w="4820" w:type="dxa"/>
            <w:vMerge/>
            <w:vAlign w:val="center"/>
          </w:tcPr>
          <w:p w:rsidR="00A47B7A" w:rsidRPr="009A6ED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AF37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47B7A" w:rsidRPr="00C505E4" w:rsidRDefault="00A47B7A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Рік підготовки</w:t>
            </w:r>
          </w:p>
        </w:tc>
      </w:tr>
      <w:tr w:rsidR="00A47B7A" w:rsidRPr="009A6ED6" w:rsidTr="00723F9C">
        <w:trPr>
          <w:trHeight w:val="245"/>
        </w:trPr>
        <w:tc>
          <w:tcPr>
            <w:tcW w:w="4820" w:type="dxa"/>
            <w:vMerge/>
            <w:vAlign w:val="center"/>
          </w:tcPr>
          <w:p w:rsidR="00A47B7A" w:rsidRPr="009A6ED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47B7A" w:rsidRPr="00C505E4" w:rsidRDefault="000814FD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ІІІ</w:t>
            </w:r>
          </w:p>
        </w:tc>
      </w:tr>
      <w:tr w:rsidR="00A47B7A" w:rsidRPr="009A6ED6" w:rsidTr="00723F9C">
        <w:trPr>
          <w:trHeight w:val="349"/>
        </w:trPr>
        <w:tc>
          <w:tcPr>
            <w:tcW w:w="4820" w:type="dxa"/>
            <w:vMerge/>
            <w:vAlign w:val="center"/>
          </w:tcPr>
          <w:p w:rsidR="00A47B7A" w:rsidRPr="009A6ED6" w:rsidRDefault="00A47B7A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47B7A" w:rsidRPr="00C505E4" w:rsidRDefault="00A47B7A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Семестр</w:t>
            </w:r>
          </w:p>
        </w:tc>
      </w:tr>
      <w:tr w:rsidR="00A47B7A" w:rsidRPr="009A6ED6" w:rsidTr="00723F9C">
        <w:trPr>
          <w:trHeight w:val="443"/>
        </w:trPr>
        <w:tc>
          <w:tcPr>
            <w:tcW w:w="4820" w:type="dxa"/>
            <w:vAlign w:val="center"/>
          </w:tcPr>
          <w:p w:rsidR="00A47B7A" w:rsidRPr="009A6ED6" w:rsidRDefault="00A47B7A" w:rsidP="00950BC8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Загальна кількість годин – 243 </w:t>
            </w: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A47B7A" w:rsidRPr="00C505E4" w:rsidRDefault="00A47B7A" w:rsidP="005343E5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V</w:t>
            </w:r>
          </w:p>
        </w:tc>
        <w:tc>
          <w:tcPr>
            <w:tcW w:w="2410" w:type="dxa"/>
            <w:vAlign w:val="center"/>
          </w:tcPr>
          <w:p w:rsidR="00A47B7A" w:rsidRPr="00C505E4" w:rsidRDefault="00A47B7A" w:rsidP="005343E5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VІ</w:t>
            </w:r>
          </w:p>
        </w:tc>
      </w:tr>
      <w:tr w:rsidR="007800CE" w:rsidRPr="009A6ED6" w:rsidTr="00723F9C">
        <w:trPr>
          <w:trHeight w:val="379"/>
        </w:trPr>
        <w:tc>
          <w:tcPr>
            <w:tcW w:w="4820" w:type="dxa"/>
            <w:vMerge w:val="restart"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Для денної форми навчання:</w:t>
            </w:r>
          </w:p>
          <w:p w:rsidR="007800CE" w:rsidRPr="009A6ED6" w:rsidRDefault="007800C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аудиторних – </w:t>
            </w:r>
            <w:r w:rsidR="00950BC8" w:rsidRPr="009A6ED6">
              <w:rPr>
                <w:szCs w:val="28"/>
                <w:lang w:val="uk-UA"/>
              </w:rPr>
              <w:t>1</w:t>
            </w:r>
            <w:r w:rsidR="005075E0" w:rsidRPr="009A6ED6">
              <w:rPr>
                <w:szCs w:val="28"/>
                <w:lang w:val="uk-UA"/>
              </w:rPr>
              <w:t>08</w:t>
            </w:r>
            <w:r w:rsidRPr="009A6ED6">
              <w:rPr>
                <w:szCs w:val="28"/>
                <w:lang w:val="uk-UA"/>
              </w:rPr>
              <w:t>;</w:t>
            </w:r>
          </w:p>
          <w:p w:rsidR="007800CE" w:rsidRPr="009A6ED6" w:rsidRDefault="007800CE" w:rsidP="009C6D3D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самостійної роботи студента – </w:t>
            </w:r>
            <w:r w:rsidR="00950BC8" w:rsidRPr="009A6ED6">
              <w:rPr>
                <w:szCs w:val="28"/>
                <w:lang w:val="uk-UA"/>
              </w:rPr>
              <w:t>13</w:t>
            </w:r>
            <w:r w:rsidR="005075E0" w:rsidRPr="009A6ED6">
              <w:rPr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>;</w:t>
            </w:r>
          </w:p>
          <w:p w:rsidR="007800CE" w:rsidRPr="009A6ED6" w:rsidRDefault="007800CE" w:rsidP="009C6D3D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курсова робота.</w:t>
            </w:r>
          </w:p>
        </w:tc>
        <w:tc>
          <w:tcPr>
            <w:tcW w:w="5103" w:type="dxa"/>
            <w:vMerge w:val="restart"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Освітньо-кваліфікаційний рівень: молодший спеціаліст</w:t>
            </w:r>
          </w:p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800CE" w:rsidRPr="00C505E4" w:rsidRDefault="007800C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Лекції</w:t>
            </w:r>
          </w:p>
        </w:tc>
      </w:tr>
      <w:tr w:rsidR="007800CE" w:rsidRPr="009A6ED6" w:rsidTr="00723F9C">
        <w:trPr>
          <w:trHeight w:val="379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800CE" w:rsidRPr="00C505E4" w:rsidRDefault="0081067C" w:rsidP="00B63391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2</w:t>
            </w:r>
            <w:r w:rsidR="005075E0" w:rsidRPr="00C505E4">
              <w:rPr>
                <w:szCs w:val="28"/>
                <w:lang w:val="uk-UA"/>
              </w:rPr>
              <w:t xml:space="preserve">6 </w:t>
            </w:r>
            <w:r w:rsidR="007800CE" w:rsidRPr="00C505E4">
              <w:rPr>
                <w:szCs w:val="28"/>
                <w:lang w:val="uk-UA"/>
              </w:rPr>
              <w:t>год.</w:t>
            </w:r>
          </w:p>
        </w:tc>
        <w:tc>
          <w:tcPr>
            <w:tcW w:w="2410" w:type="dxa"/>
            <w:vAlign w:val="center"/>
          </w:tcPr>
          <w:p w:rsidR="007800CE" w:rsidRPr="00C505E4" w:rsidRDefault="0081067C" w:rsidP="005075E0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44</w:t>
            </w:r>
            <w:r w:rsidR="009215E7" w:rsidRPr="00C505E4">
              <w:rPr>
                <w:szCs w:val="28"/>
                <w:lang w:val="uk-UA"/>
              </w:rPr>
              <w:t xml:space="preserve"> год.</w:t>
            </w:r>
          </w:p>
        </w:tc>
      </w:tr>
      <w:tr w:rsidR="007800CE" w:rsidRPr="009A6ED6" w:rsidTr="00723F9C">
        <w:trPr>
          <w:trHeight w:val="432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800CE" w:rsidRPr="00C505E4" w:rsidRDefault="00743B31" w:rsidP="00743B31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Практичні</w:t>
            </w:r>
          </w:p>
        </w:tc>
      </w:tr>
      <w:tr w:rsidR="007800C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800CE" w:rsidRPr="00C505E4" w:rsidRDefault="00FF5AAA" w:rsidP="0081067C">
            <w:pPr>
              <w:jc w:val="center"/>
              <w:rPr>
                <w:i/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2</w:t>
            </w:r>
            <w:r w:rsidR="0081067C" w:rsidRPr="00C505E4">
              <w:rPr>
                <w:szCs w:val="28"/>
                <w:lang w:val="uk-UA"/>
              </w:rPr>
              <w:t>0</w:t>
            </w:r>
            <w:r w:rsidR="009215E7" w:rsidRPr="00C505E4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Align w:val="center"/>
          </w:tcPr>
          <w:p w:rsidR="007800CE" w:rsidRPr="00C505E4" w:rsidRDefault="005075E0" w:rsidP="0081067C">
            <w:pPr>
              <w:jc w:val="center"/>
              <w:rPr>
                <w:i/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1</w:t>
            </w:r>
            <w:r w:rsidR="0081067C" w:rsidRPr="00C505E4">
              <w:rPr>
                <w:szCs w:val="28"/>
                <w:lang w:val="uk-UA"/>
              </w:rPr>
              <w:t>8</w:t>
            </w:r>
            <w:r w:rsidR="007800CE" w:rsidRPr="00C505E4">
              <w:rPr>
                <w:szCs w:val="28"/>
                <w:lang w:val="uk-UA"/>
              </w:rPr>
              <w:t xml:space="preserve"> год.</w:t>
            </w:r>
          </w:p>
        </w:tc>
      </w:tr>
      <w:tr w:rsidR="007800C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800CE" w:rsidRPr="00C505E4" w:rsidRDefault="007800C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Самостійна робота</w:t>
            </w:r>
          </w:p>
        </w:tc>
      </w:tr>
      <w:tr w:rsidR="007800C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800CE" w:rsidRPr="00C505E4" w:rsidRDefault="0081067C" w:rsidP="005075E0">
            <w:pPr>
              <w:jc w:val="center"/>
              <w:rPr>
                <w:i/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40</w:t>
            </w:r>
            <w:r w:rsidR="007800CE" w:rsidRPr="00C505E4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Align w:val="center"/>
          </w:tcPr>
          <w:p w:rsidR="007800CE" w:rsidRPr="00C505E4" w:rsidRDefault="0081067C" w:rsidP="005075E0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95</w:t>
            </w:r>
            <w:r w:rsidR="007800CE" w:rsidRPr="00C505E4">
              <w:rPr>
                <w:szCs w:val="28"/>
                <w:lang w:val="uk-UA"/>
              </w:rPr>
              <w:t xml:space="preserve"> год.</w:t>
            </w:r>
          </w:p>
        </w:tc>
      </w:tr>
      <w:tr w:rsidR="007800CE" w:rsidRPr="009A6ED6" w:rsidTr="00723F9C">
        <w:trPr>
          <w:trHeight w:val="161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800CE" w:rsidRPr="00C505E4" w:rsidRDefault="007800C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Курсова робота</w:t>
            </w:r>
          </w:p>
        </w:tc>
      </w:tr>
      <w:tr w:rsidR="007800CE" w:rsidRPr="009A6ED6" w:rsidTr="00723F9C">
        <w:trPr>
          <w:trHeight w:val="153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800CE" w:rsidRPr="00C505E4" w:rsidRDefault="007800C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-</w:t>
            </w:r>
          </w:p>
        </w:tc>
        <w:tc>
          <w:tcPr>
            <w:tcW w:w="2410" w:type="dxa"/>
            <w:vAlign w:val="center"/>
          </w:tcPr>
          <w:p w:rsidR="007800CE" w:rsidRPr="00C505E4" w:rsidRDefault="000814FD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+</w:t>
            </w:r>
          </w:p>
        </w:tc>
      </w:tr>
      <w:tr w:rsidR="009215E7" w:rsidRPr="009A6ED6" w:rsidTr="00723F9C">
        <w:trPr>
          <w:trHeight w:val="153"/>
        </w:trPr>
        <w:tc>
          <w:tcPr>
            <w:tcW w:w="4820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215E7" w:rsidRPr="00C505E4" w:rsidRDefault="009215E7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Вид контролю:</w:t>
            </w:r>
          </w:p>
        </w:tc>
      </w:tr>
      <w:tr w:rsidR="009215E7" w:rsidRPr="009A6ED6" w:rsidTr="00723F9C">
        <w:trPr>
          <w:trHeight w:val="153"/>
        </w:trPr>
        <w:tc>
          <w:tcPr>
            <w:tcW w:w="4820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215E7" w:rsidRPr="00C505E4" w:rsidRDefault="009215E7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залік</w:t>
            </w:r>
          </w:p>
        </w:tc>
        <w:tc>
          <w:tcPr>
            <w:tcW w:w="2410" w:type="dxa"/>
            <w:vAlign w:val="center"/>
          </w:tcPr>
          <w:p w:rsidR="009215E7" w:rsidRPr="00C505E4" w:rsidRDefault="009215E7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екзамен</w:t>
            </w:r>
          </w:p>
        </w:tc>
      </w:tr>
    </w:tbl>
    <w:p w:rsidR="0064649F" w:rsidRPr="009A6ED6" w:rsidRDefault="0064649F" w:rsidP="0064649F">
      <w:pPr>
        <w:rPr>
          <w:sz w:val="16"/>
          <w:szCs w:val="16"/>
          <w:lang w:val="uk-UA"/>
        </w:rPr>
      </w:pPr>
    </w:p>
    <w:p w:rsidR="0064649F" w:rsidRPr="009A6ED6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p w:rsidR="00723F9C" w:rsidRPr="009A6ED6" w:rsidRDefault="00723F9C">
      <w:pPr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br w:type="page"/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9970"/>
      </w:tblGrid>
      <w:tr w:rsidR="00723F9C" w:rsidRPr="009A6ED6" w:rsidTr="006B5CEF">
        <w:tc>
          <w:tcPr>
            <w:tcW w:w="14743" w:type="dxa"/>
            <w:gridSpan w:val="2"/>
            <w:vAlign w:val="center"/>
          </w:tcPr>
          <w:p w:rsidR="00723F9C" w:rsidRPr="009A6ED6" w:rsidRDefault="005343E5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lastRenderedPageBreak/>
              <w:t>2</w:t>
            </w:r>
            <w:r w:rsidR="00723F9C" w:rsidRPr="009A6ED6">
              <w:rPr>
                <w:b/>
                <w:caps/>
                <w:sz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723F9C" w:rsidRPr="00930FBD" w:rsidTr="006B5CEF">
        <w:trPr>
          <w:trHeight w:val="4113"/>
        </w:trPr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9970" w:type="dxa"/>
          </w:tcPr>
          <w:p w:rsidR="006B5CEF" w:rsidRPr="009A6ED6" w:rsidRDefault="006B5CEF" w:rsidP="005624FE">
            <w:pPr>
              <w:pStyle w:val="11"/>
              <w:spacing w:line="240" w:lineRule="auto"/>
              <w:ind w:left="47" w:right="3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6E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Архітектура комп’ютера – це науково-технічна дисципліна, яка вивчає теоретичні методи аналізу і синтезу схем комп’ютерів (електронних обчислювальних машин) і способи взаємодії програмного забезпечення із електронними схемами комп’ютера. Розвиток архітектури комп’ютера є основою удосконалення комп’ютерів, якісного підвищення їхньої продуктивності та надійності, істотного зменшення масових та габаритних показників. Комп’ютери широко використовують у цивільній авіації та інших галузях господарства. </w:t>
            </w:r>
          </w:p>
          <w:p w:rsidR="006B5CEF" w:rsidRPr="009A6ED6" w:rsidRDefault="006B5CEF" w:rsidP="005624FE">
            <w:pPr>
              <w:pStyle w:val="11"/>
              <w:spacing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6E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Метою викладання дисципліни «Архітектура комп’ютера» є вивчення  принципів побудови функціональних вузлів комп’ютера, з будовою та принципом роботи сучасних комп’ютерів, способів взаємодії програмного забезпечення із електронними схемами комп’ютера, функціонування процесорів з різними системами команд; вивчення порядку виконання команд і програм в комп’ютері; вивчення пристроїв керування та типів пам’яті комп’ютера.</w:t>
            </w:r>
          </w:p>
          <w:p w:rsidR="00723F9C" w:rsidRPr="009A6ED6" w:rsidRDefault="00723F9C" w:rsidP="005624FE">
            <w:pPr>
              <w:pStyle w:val="11"/>
              <w:spacing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D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орієнтовано на формуванн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я професійних компетентностей у здобувачів вищої освіти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ефективного розв’язання різноманітних завдань майбутньо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ості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умовах інформаційного суспільства.</w:t>
            </w:r>
          </w:p>
        </w:tc>
      </w:tr>
      <w:tr w:rsidR="00723F9C" w:rsidRPr="009A6ED6" w:rsidTr="006B5CEF"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9970" w:type="dxa"/>
          </w:tcPr>
          <w:p w:rsidR="006B5CEF" w:rsidRPr="009A6ED6" w:rsidRDefault="00723F9C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/>
              </w:rPr>
              <w:t xml:space="preserve"> </w:t>
            </w:r>
            <w:r w:rsidR="006B5CEF" w:rsidRPr="009A6ED6">
              <w:rPr>
                <w:sz w:val="24"/>
                <w:lang w:val="uk-UA" w:eastAsia="uk-UA"/>
              </w:rPr>
              <w:t>ЗК1. Здатність до абстрактного мислення, аналізу, синтезу  та застосовування знань у практичних ситуаціях.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ЗК2.  Знання та розуміння предметної області і професійної діяльності з можливостями проведення досліджень на відповідному рівні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ЗК3.  Здатність до пошуку, оброблення та аналізу інформації  з різних джерел, застосування інформаційних і комунікаційних технологій.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ЗК4. Здатність вчитися і оволодівати сучасними знаннями, вміння виявляти, ставити та вирішувати проблеми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ЗК5.  Здатність приймати обґрунтовані рішення та  працювати в команді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 w:eastAsia="uk-UA"/>
              </w:rPr>
              <w:t xml:space="preserve">ФК1. </w:t>
            </w:r>
            <w:r w:rsidRPr="009A6ED6">
              <w:rPr>
                <w:sz w:val="24"/>
                <w:lang w:val="uk-UA"/>
              </w:rPr>
              <w:t>Базові знання технічних характеристик, конструктивних особливостей, застосування і правил експлуатації комп’ютерних систем, мереж та програмно-технічних засобів.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ФК2.  Здатність створювати комп’ютери різної архітектури та різного призначення</w:t>
            </w:r>
          </w:p>
          <w:p w:rsidR="00723F9C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ФК3.  Здатність розробляти окремі блоки комп’ютерів</w:t>
            </w:r>
          </w:p>
        </w:tc>
      </w:tr>
      <w:tr w:rsidR="00723F9C" w:rsidRPr="009A6ED6" w:rsidTr="006B5CEF"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Програмні результати навчання:</w:t>
            </w:r>
          </w:p>
        </w:tc>
        <w:tc>
          <w:tcPr>
            <w:tcW w:w="9970" w:type="dxa"/>
          </w:tcPr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ПР1.  Знати і розуміти наукові і математичні положення, що лежать в основі архітектури комп’ютерних засобів, систем та мереж.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ПР2.  Знання архітектури комп’ютерів (уміти застосовувати їх в процесі побудови та експлуатації)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ПР3.  Базові знання технічних характеристик, конструктивних особливостей, застосування і правил експлуатації комп’ютерів.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ПР4.  Знати загальні принципи реалізації елементів та вузлів комп’ютера.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ПР5.  Мати знання із новітніх технологій в галузі архітектури комп’ютерів.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lastRenderedPageBreak/>
              <w:t>ПР7. Вміти створювати комп’ютери різної архітектури та різного призначення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ПР8. Вміти застосовувати знання для розв’язування задач аналізу та синтезу архітектури комп’ютерів. 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ПР10.  Вміти застосовувати знання технічних характеристик, конструктивних особливостей, призначення і правил експлуатації комп’ютерних пристроїв комп’ютерних систем та мереж для вирішення технічних задач спеціальності.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ПР11.  Вміти здійснювати пошук інформації в різних джерелах для розв’язання задач архітектури комп’ютерів.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ПР12.  Вміти ефективно працювати як індивідуально, так і у складі команди.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ПР13.  Вміти ідентифікувати, класифікувати та описувати роботу комп’ютерних компонентів та систем.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ПР14. Вміти поєднувати теорію і практику, а також приймати рішення та виробляти стратегію діяльності для вирішення завдань архітектури комп’ютерів з урахуванням загальнолюдських цінностей, суспільних, державних та виробничих інтересів.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ПР15.  Вміти виконувати експериментальні дослідження за професійною тематикою.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ПР16.  Вміти оцінювати отримані результати та аргументовано захищати прийняті рішення.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ПР17.  Вміння спілкуватись, включаючи усну та письмову комунікацію українською мовою та однією з іноземних мов.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ПР18.  Вміння використовувати інформаційні технології та інші методи для ефективного спілкування на професійному та соціальному рівнях.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ПР19.  Здатність адаптуватись до нових ситуацій, обґрунтовувати, приймати та реалізовувати у межах компетенції рішення.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ПР20.  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      </w:r>
          </w:p>
          <w:p w:rsidR="00723F9C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ПР21.  </w:t>
            </w:r>
            <w:proofErr w:type="spellStart"/>
            <w:r w:rsidRPr="009A6ED6">
              <w:rPr>
                <w:sz w:val="24"/>
                <w:lang w:val="uk-UA"/>
              </w:rPr>
              <w:t>Відповідально</w:t>
            </w:r>
            <w:proofErr w:type="spellEnd"/>
            <w:r w:rsidRPr="009A6ED6">
              <w:rPr>
                <w:sz w:val="24"/>
                <w:lang w:val="uk-UA"/>
              </w:rPr>
              <w:t xml:space="preserve"> ставитись до виконуваної роботи та досягати поставленої мети з дотриманням вимог професійної етики.</w:t>
            </w:r>
            <w:r w:rsidR="00723F9C" w:rsidRPr="009A6ED6">
              <w:rPr>
                <w:sz w:val="24"/>
                <w:lang w:val="uk-UA"/>
              </w:rPr>
              <w:t>.</w:t>
            </w:r>
          </w:p>
        </w:tc>
      </w:tr>
      <w:tr w:rsidR="00723F9C" w:rsidRPr="009A6ED6" w:rsidTr="006B5CEF">
        <w:tc>
          <w:tcPr>
            <w:tcW w:w="14743" w:type="dxa"/>
            <w:gridSpan w:val="2"/>
            <w:vAlign w:val="center"/>
          </w:tcPr>
          <w:p w:rsidR="00723F9C" w:rsidRPr="00D94A24" w:rsidRDefault="00723F9C" w:rsidP="00723F9C">
            <w:pPr>
              <w:jc w:val="center"/>
              <w:rPr>
                <w:b/>
                <w:sz w:val="24"/>
                <w:lang w:val="uk-UA"/>
              </w:rPr>
            </w:pPr>
            <w:r w:rsidRPr="00D94A24">
              <w:rPr>
                <w:b/>
                <w:sz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723F9C" w:rsidRPr="00930FBD" w:rsidTr="006B5CEF">
        <w:trPr>
          <w:trHeight w:val="545"/>
        </w:trPr>
        <w:tc>
          <w:tcPr>
            <w:tcW w:w="14743" w:type="dxa"/>
            <w:gridSpan w:val="2"/>
          </w:tcPr>
          <w:p w:rsidR="00723F9C" w:rsidRPr="009A6ED6" w:rsidRDefault="00723F9C" w:rsidP="005624FE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Для вивчення </w:t>
            </w:r>
            <w:r w:rsidR="005624FE" w:rsidRPr="009A6ED6">
              <w:rPr>
                <w:sz w:val="24"/>
                <w:lang w:val="uk-UA"/>
              </w:rPr>
              <w:t xml:space="preserve">навчальної дисципліни «Архітектура комп’ютерів»  </w:t>
            </w:r>
            <w:r w:rsidRPr="009A6ED6">
              <w:rPr>
                <w:sz w:val="24"/>
                <w:lang w:val="uk-UA"/>
              </w:rPr>
              <w:t xml:space="preserve">необхідними є </w:t>
            </w:r>
            <w:r w:rsidR="005624FE" w:rsidRPr="009A6ED6">
              <w:rPr>
                <w:sz w:val="24"/>
                <w:lang w:val="uk-UA"/>
              </w:rPr>
              <w:t>компетентності</w:t>
            </w:r>
            <w:r w:rsidRPr="009A6ED6">
              <w:rPr>
                <w:sz w:val="24"/>
                <w:lang w:val="uk-UA"/>
              </w:rPr>
              <w:t xml:space="preserve"> </w:t>
            </w:r>
            <w:r w:rsidR="005624FE" w:rsidRPr="009A6ED6">
              <w:rPr>
                <w:sz w:val="24"/>
                <w:lang w:val="uk-UA"/>
              </w:rPr>
              <w:t xml:space="preserve">здобувачів вищої освіти </w:t>
            </w:r>
            <w:r w:rsidRPr="009A6ED6">
              <w:rPr>
                <w:sz w:val="24"/>
                <w:lang w:val="uk-UA"/>
              </w:rPr>
              <w:t>з навчальних дисциплін «Інформатика»</w:t>
            </w:r>
            <w:r w:rsidR="005624FE" w:rsidRPr="009A6ED6">
              <w:rPr>
                <w:sz w:val="24"/>
                <w:lang w:val="uk-UA"/>
              </w:rPr>
              <w:t>, «Вступ до спеціальності», «Комп’ютерна логіка», «Комп’ютерна електроніка»</w:t>
            </w:r>
            <w:r w:rsidRPr="009A6ED6">
              <w:rPr>
                <w:sz w:val="24"/>
                <w:lang w:val="uk-UA"/>
              </w:rPr>
              <w:t>. Також ця навчальна дисципліна забезпечує міжпредметні зв’язки з</w:t>
            </w:r>
            <w:r w:rsidR="005624FE" w:rsidRPr="009A6ED6">
              <w:rPr>
                <w:sz w:val="24"/>
                <w:lang w:val="uk-UA"/>
              </w:rPr>
              <w:t xml:space="preserve"> навчальними</w:t>
            </w:r>
            <w:r w:rsidRPr="009A6ED6">
              <w:rPr>
                <w:sz w:val="24"/>
                <w:lang w:val="uk-UA"/>
              </w:rPr>
              <w:t xml:space="preserve"> дисциплінами «</w:t>
            </w:r>
            <w:r w:rsidR="005624FE" w:rsidRPr="009A6ED6">
              <w:rPr>
                <w:sz w:val="24"/>
                <w:lang w:val="uk-UA"/>
              </w:rPr>
              <w:t>Комп’ютерна схемотехніка</w:t>
            </w:r>
            <w:r w:rsidRPr="009A6ED6">
              <w:rPr>
                <w:sz w:val="24"/>
                <w:lang w:val="uk-UA"/>
              </w:rPr>
              <w:t>», «</w:t>
            </w:r>
            <w:r w:rsidR="005624FE" w:rsidRPr="009A6ED6">
              <w:rPr>
                <w:sz w:val="24"/>
                <w:lang w:val="uk-UA"/>
              </w:rPr>
              <w:t>Технічне обслуговування ЕОМ</w:t>
            </w:r>
            <w:r w:rsidRPr="009A6ED6">
              <w:rPr>
                <w:sz w:val="24"/>
                <w:lang w:val="uk-UA"/>
              </w:rPr>
              <w:t>»</w:t>
            </w:r>
            <w:r w:rsidR="005624FE" w:rsidRPr="009A6ED6">
              <w:rPr>
                <w:sz w:val="24"/>
                <w:lang w:val="uk-UA"/>
              </w:rPr>
              <w:t>, «Програмування», «Системне програмування»</w:t>
            </w:r>
            <w:r w:rsidRPr="009A6ED6">
              <w:rPr>
                <w:sz w:val="24"/>
                <w:lang w:val="uk-UA"/>
              </w:rPr>
              <w:t xml:space="preserve">. </w:t>
            </w:r>
          </w:p>
        </w:tc>
      </w:tr>
    </w:tbl>
    <w:p w:rsidR="006B5CEF" w:rsidRPr="009A6ED6" w:rsidRDefault="006B5CEF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p w:rsidR="006B5CEF" w:rsidRPr="009A6ED6" w:rsidRDefault="006B5CEF">
      <w:pPr>
        <w:rPr>
          <w:b/>
          <w:szCs w:val="28"/>
          <w:highlight w:val="lightGray"/>
          <w:lang w:val="uk-UA"/>
        </w:rPr>
      </w:pPr>
      <w:r w:rsidRPr="009A6ED6">
        <w:rPr>
          <w:b/>
          <w:szCs w:val="28"/>
          <w:highlight w:val="lightGray"/>
          <w:lang w:val="uk-UA"/>
        </w:rPr>
        <w:br w:type="page"/>
      </w: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D1018" w:rsidRPr="009A6ED6" w:rsidTr="004271BD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:rsidR="002D1018" w:rsidRPr="009A6ED6" w:rsidRDefault="005343E5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lastRenderedPageBreak/>
              <w:t>3</w:t>
            </w:r>
            <w:r w:rsidR="002D1018" w:rsidRPr="009A6ED6">
              <w:rPr>
                <w:b/>
                <w:caps/>
                <w:sz w:val="24"/>
                <w:lang w:val="uk-UA"/>
              </w:rPr>
              <w:t xml:space="preserve">. Обсяг та структура програми навчальної дисципліни </w:t>
            </w:r>
          </w:p>
        </w:tc>
      </w:tr>
      <w:tr w:rsidR="002D1018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денна (очна)</w:t>
            </w:r>
          </w:p>
        </w:tc>
      </w:tr>
      <w:tr w:rsidR="002D1018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30FBD" w:rsidRDefault="00D94A24" w:rsidP="00D94A24">
            <w:pPr>
              <w:jc w:val="center"/>
              <w:rPr>
                <w:sz w:val="24"/>
                <w:lang w:val="uk-UA"/>
              </w:rPr>
            </w:pPr>
            <w:r w:rsidRPr="00930FBD">
              <w:rPr>
                <w:sz w:val="24"/>
                <w:lang w:val="uk-UA"/>
              </w:rPr>
              <w:t xml:space="preserve">Підсумкові </w:t>
            </w:r>
            <w:r w:rsidR="002D1018" w:rsidRPr="00930FBD">
              <w:rPr>
                <w:sz w:val="24"/>
                <w:lang w:val="uk-UA"/>
              </w:rPr>
              <w:t>оцінки (залік, екзамен)</w:t>
            </w:r>
          </w:p>
        </w:tc>
      </w:tr>
      <w:tr w:rsidR="002D1018" w:rsidRPr="009A6ED6" w:rsidTr="004271BD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:rsidR="002D1018" w:rsidRPr="009A6ED6" w:rsidRDefault="002D1018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Кількість годин:</w:t>
            </w:r>
          </w:p>
        </w:tc>
      </w:tr>
      <w:tr w:rsidR="002D1018" w:rsidRPr="009A6ED6" w:rsidTr="004271BD">
        <w:trPr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Навчальні заняття: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з них:</w:t>
            </w:r>
          </w:p>
        </w:tc>
      </w:tr>
      <w:tr w:rsidR="002D1018" w:rsidRPr="009A6ED6" w:rsidTr="004271BD">
        <w:trPr>
          <w:cantSplit/>
          <w:trHeight w:val="1688"/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Індивідуальні заняття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30FBD" w:rsidRDefault="002D1018" w:rsidP="00B61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4271BD" w:rsidP="00B61D7C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Архітектура комп’ютера. Типи сучасних комп’ютерів.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4271BD" w:rsidP="004271BD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Представлення даних у комп’ютері. Формати даних.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3.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4271BD" w:rsidP="00B61D7C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Cs w:val="28"/>
                <w:lang w:val="uk-UA"/>
              </w:rPr>
              <w:t>Порядок виконання команд і програм в комп’ютері.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4271BD" w:rsidP="00B61D7C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Cs w:val="28"/>
                <w:lang w:val="uk-UA"/>
              </w:rPr>
              <w:t>Типи операцій та  команд.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5.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4271BD" w:rsidP="00B61D7C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Cs w:val="28"/>
                <w:lang w:val="uk-UA"/>
              </w:rPr>
              <w:t>Архітектура системи команд комп’ютера.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4271BD" w:rsidP="00B61D7C">
            <w:pPr>
              <w:ind w:right="-12"/>
              <w:jc w:val="both"/>
              <w:rPr>
                <w:sz w:val="24"/>
                <w:lang w:val="uk-UA"/>
              </w:rPr>
            </w:pPr>
            <w:r w:rsidRPr="009A6ED6">
              <w:rPr>
                <w:szCs w:val="28"/>
                <w:lang w:val="uk-UA"/>
              </w:rPr>
              <w:t>Процесор універсального комп’ютера.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7.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4271BD" w:rsidP="00B61D7C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Cs w:val="28"/>
                <w:lang w:val="uk-UA"/>
              </w:rPr>
              <w:t>Алгоритми виконання операцій обробки даних.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4271BD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8.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4271BD" w:rsidRPr="009A6ED6" w:rsidRDefault="004271BD" w:rsidP="00B61D7C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Арифметико-логічний пристрій.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4271BD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9.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4271BD" w:rsidRPr="009A6ED6" w:rsidRDefault="004271BD" w:rsidP="00B61D7C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Пристрій керування.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4271BD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10.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4271BD" w:rsidRPr="009A6ED6" w:rsidRDefault="004271BD" w:rsidP="00B61D7C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Багаторівнева пам'ять комп’ютера.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4271BD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11.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4271BD" w:rsidRPr="009A6ED6" w:rsidRDefault="004271BD" w:rsidP="00B61D7C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Організація пам’яті.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4271BD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12.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4271BD" w:rsidRPr="009A6ED6" w:rsidRDefault="004271BD" w:rsidP="00B61D7C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Організація вводу-виводу.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AE260B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</w:t>
            </w:r>
            <w:r w:rsidR="00AE260B" w:rsidRPr="009A6ED6">
              <w:rPr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AE260B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B61D7C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30FBD" w:rsidRDefault="002D1018" w:rsidP="00B61D7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AE260B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243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135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771836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108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70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B61D7C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38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4271BD" w:rsidRPr="009A6ED6" w:rsidRDefault="004271BD">
      <w:pPr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br w:type="page"/>
      </w:r>
    </w:p>
    <w:p w:rsidR="007800CE" w:rsidRPr="009A6ED6" w:rsidRDefault="005343E5" w:rsidP="00AD6B7A">
      <w:pPr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4</w:t>
      </w:r>
      <w:r w:rsidR="00AD6B7A" w:rsidRPr="009A6ED6">
        <w:rPr>
          <w:b/>
          <w:szCs w:val="28"/>
          <w:lang w:val="uk-UA"/>
        </w:rPr>
        <w:t>.</w:t>
      </w:r>
      <w:r w:rsidR="00930FBD">
        <w:rPr>
          <w:b/>
          <w:szCs w:val="28"/>
          <w:lang w:val="uk-UA"/>
        </w:rPr>
        <w:t>1</w:t>
      </w:r>
      <w:r w:rsidR="00AD6B7A" w:rsidRPr="009A6ED6">
        <w:rPr>
          <w:b/>
          <w:szCs w:val="28"/>
          <w:lang w:val="uk-UA"/>
        </w:rPr>
        <w:t xml:space="preserve"> </w:t>
      </w:r>
      <w:r w:rsidR="007800CE" w:rsidRPr="009A6ED6">
        <w:rPr>
          <w:b/>
          <w:szCs w:val="28"/>
          <w:lang w:val="uk-UA"/>
        </w:rPr>
        <w:t>Теми лекцій</w:t>
      </w:r>
    </w:p>
    <w:p w:rsidR="00584751" w:rsidRPr="009A6ED6" w:rsidRDefault="00584751" w:rsidP="00584751">
      <w:pPr>
        <w:ind w:left="1069"/>
        <w:rPr>
          <w:b/>
          <w:sz w:val="16"/>
          <w:szCs w:val="16"/>
          <w:lang w:val="uk-UA"/>
        </w:rPr>
      </w:pPr>
    </w:p>
    <w:tbl>
      <w:tblPr>
        <w:tblW w:w="13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468"/>
        <w:gridCol w:w="1815"/>
        <w:gridCol w:w="2165"/>
      </w:tblGrid>
      <w:tr w:rsidR="004271BD" w:rsidRPr="009A6ED6" w:rsidTr="00930FBD">
        <w:trPr>
          <w:trHeight w:val="625"/>
        </w:trPr>
        <w:tc>
          <w:tcPr>
            <w:tcW w:w="1198" w:type="dxa"/>
            <w:shd w:val="clear" w:color="auto" w:fill="auto"/>
            <w:vAlign w:val="center"/>
          </w:tcPr>
          <w:p w:rsidR="004271BD" w:rsidRPr="009A6ED6" w:rsidRDefault="004271BD" w:rsidP="00930FBD">
            <w:pPr>
              <w:ind w:left="142" w:hanging="142"/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№</w:t>
            </w:r>
            <w:r w:rsidR="00930FBD">
              <w:rPr>
                <w:b/>
                <w:lang w:val="uk-UA"/>
              </w:rPr>
              <w:br/>
            </w:r>
            <w:r w:rsidRPr="009A6ED6">
              <w:rPr>
                <w:b/>
                <w:lang w:val="uk-UA"/>
              </w:rPr>
              <w:t>з/п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4271BD" w:rsidRPr="009A6ED6" w:rsidRDefault="004271BD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Назва теми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930FBD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Кількість</w:t>
            </w:r>
            <w:r w:rsidR="00930FBD">
              <w:rPr>
                <w:b/>
                <w:lang w:val="uk-UA"/>
              </w:rPr>
              <w:t xml:space="preserve"> </w:t>
            </w:r>
            <w:r w:rsidR="00930FBD">
              <w:rPr>
                <w:b/>
                <w:lang w:val="uk-UA"/>
              </w:rPr>
              <w:br/>
            </w:r>
            <w:r w:rsidRPr="009A6ED6">
              <w:rPr>
                <w:b/>
                <w:lang w:val="uk-UA"/>
              </w:rPr>
              <w:t>годин</w:t>
            </w:r>
          </w:p>
        </w:tc>
        <w:tc>
          <w:tcPr>
            <w:tcW w:w="2164" w:type="dxa"/>
          </w:tcPr>
          <w:p w:rsidR="004271BD" w:rsidRPr="009A6ED6" w:rsidRDefault="00AD6B7A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Рекомендована література</w:t>
            </w:r>
          </w:p>
        </w:tc>
      </w:tr>
      <w:tr w:rsidR="00AD6B7A" w:rsidRPr="009A6ED6" w:rsidTr="0013191E">
        <w:tc>
          <w:tcPr>
            <w:tcW w:w="13646" w:type="dxa"/>
            <w:gridSpan w:val="4"/>
            <w:shd w:val="clear" w:color="auto" w:fill="auto"/>
            <w:vAlign w:val="center"/>
          </w:tcPr>
          <w:p w:rsidR="00AD6B7A" w:rsidRPr="00930FBD" w:rsidRDefault="00AD6B7A" w:rsidP="00AB6D58">
            <w:pPr>
              <w:jc w:val="center"/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V семестр</w:t>
            </w:r>
          </w:p>
        </w:tc>
      </w:tr>
      <w:tr w:rsidR="004271BD" w:rsidRPr="009A6ED6" w:rsidTr="006567C0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1.</w:t>
            </w:r>
          </w:p>
        </w:tc>
        <w:tc>
          <w:tcPr>
            <w:tcW w:w="8469" w:type="dxa"/>
            <w:shd w:val="clear" w:color="auto" w:fill="auto"/>
          </w:tcPr>
          <w:p w:rsidR="004271BD" w:rsidRPr="00930FBD" w:rsidRDefault="005343E5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1. Архітектура комп’ютера</w:t>
            </w:r>
            <w:r w:rsidR="004271BD" w:rsidRPr="00930FBD">
              <w:rPr>
                <w:i/>
                <w:szCs w:val="28"/>
                <w:lang w:val="uk-UA"/>
              </w:rPr>
              <w:t xml:space="preserve">. </w:t>
            </w:r>
            <w:r w:rsidR="004271BD" w:rsidRPr="00930FBD">
              <w:rPr>
                <w:szCs w:val="28"/>
                <w:lang w:val="uk-UA"/>
              </w:rPr>
              <w:t>Типи сучасних комп’ютерів.</w:t>
            </w:r>
          </w:p>
          <w:p w:rsidR="004271BD" w:rsidRPr="00930FBD" w:rsidRDefault="004271BD" w:rsidP="00314751">
            <w:pPr>
              <w:jc w:val="both"/>
              <w:rPr>
                <w:lang w:val="uk-UA"/>
              </w:rPr>
            </w:pPr>
            <w:r w:rsidRPr="00930FBD">
              <w:rPr>
                <w:szCs w:val="28"/>
                <w:lang w:val="uk-UA"/>
              </w:rPr>
              <w:t>Поняття архітектури</w:t>
            </w:r>
            <w:r w:rsidRPr="00930FBD">
              <w:rPr>
                <w:i/>
                <w:szCs w:val="28"/>
                <w:lang w:val="uk-UA"/>
              </w:rPr>
              <w:t xml:space="preserve">. </w:t>
            </w:r>
            <w:r w:rsidRPr="00930FBD">
              <w:rPr>
                <w:szCs w:val="28"/>
                <w:lang w:val="uk-UA"/>
              </w:rPr>
              <w:t xml:space="preserve">Архітектурні принципи Джона Фон </w:t>
            </w:r>
            <w:proofErr w:type="spellStart"/>
            <w:r w:rsidRPr="00930FBD">
              <w:rPr>
                <w:szCs w:val="28"/>
                <w:lang w:val="uk-UA"/>
              </w:rPr>
              <w:t>Неймана</w:t>
            </w:r>
            <w:proofErr w:type="spellEnd"/>
            <w:r w:rsidRPr="00930FBD">
              <w:rPr>
                <w:szCs w:val="28"/>
                <w:lang w:val="uk-UA"/>
              </w:rPr>
              <w:t>. Не</w:t>
            </w:r>
            <w:r w:rsidR="005343E5" w:rsidRPr="00930FBD">
              <w:rPr>
                <w:szCs w:val="28"/>
                <w:lang w:val="uk-UA"/>
              </w:rPr>
              <w:t xml:space="preserve"> </w:t>
            </w:r>
            <w:proofErr w:type="spellStart"/>
            <w:r w:rsidRPr="00930FBD">
              <w:rPr>
                <w:szCs w:val="28"/>
                <w:lang w:val="uk-UA"/>
              </w:rPr>
              <w:t>нейманівські</w:t>
            </w:r>
            <w:proofErr w:type="spellEnd"/>
            <w:r w:rsidRPr="00930FBD">
              <w:rPr>
                <w:szCs w:val="28"/>
                <w:lang w:val="uk-UA"/>
              </w:rPr>
              <w:t xml:space="preserve"> архітектури комп’ютерів. Персональні комп’ютери. Робочі станції. Багато термінальні системи. Сервери. Великі універсальні комп’ютерні системи.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</w:t>
            </w:r>
          </w:p>
        </w:tc>
        <w:tc>
          <w:tcPr>
            <w:tcW w:w="2164" w:type="dxa"/>
          </w:tcPr>
          <w:p w:rsidR="00491698" w:rsidRDefault="00491698" w:rsidP="00AB6D58">
            <w:pPr>
              <w:jc w:val="center"/>
              <w:rPr>
                <w:lang w:val="uk-UA"/>
              </w:rPr>
            </w:pPr>
          </w:p>
          <w:p w:rsidR="00491698" w:rsidRDefault="00491698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9-29;</w:t>
            </w:r>
          </w:p>
          <w:p w:rsidR="004271BD" w:rsidRPr="009A6ED6" w:rsidRDefault="00451639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17-54</w:t>
            </w:r>
          </w:p>
        </w:tc>
      </w:tr>
      <w:tr w:rsidR="004271BD" w:rsidRPr="009A6ED6" w:rsidTr="006567C0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2.</w:t>
            </w:r>
          </w:p>
        </w:tc>
        <w:tc>
          <w:tcPr>
            <w:tcW w:w="8469" w:type="dxa"/>
            <w:shd w:val="clear" w:color="auto" w:fill="auto"/>
          </w:tcPr>
          <w:p w:rsidR="004271BD" w:rsidRPr="00930FBD" w:rsidRDefault="005343E5" w:rsidP="00D23E67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2.</w:t>
            </w:r>
            <w:r w:rsidR="00D23E67" w:rsidRPr="00930FBD">
              <w:rPr>
                <w:szCs w:val="28"/>
                <w:lang w:val="uk-UA"/>
              </w:rPr>
              <w:t xml:space="preserve"> </w:t>
            </w:r>
            <w:r w:rsidR="004271BD" w:rsidRPr="00930FBD">
              <w:rPr>
                <w:szCs w:val="28"/>
                <w:lang w:val="uk-UA"/>
              </w:rPr>
              <w:t>Представлення даних у комп’ютері. Формати даних.</w:t>
            </w:r>
            <w:r w:rsidRPr="00930FBD">
              <w:rPr>
                <w:szCs w:val="28"/>
                <w:lang w:val="uk-UA"/>
              </w:rPr>
              <w:t xml:space="preserve">  </w:t>
            </w:r>
            <w:r w:rsidR="004271BD" w:rsidRPr="00930FBD">
              <w:rPr>
                <w:szCs w:val="28"/>
                <w:lang w:val="uk-UA"/>
              </w:rPr>
              <w:t>Представлення чисел із знаком. Числа з фіксованою комою. Числа з плаваючою крапкою. Кодування алфавітно-цифрової інформації.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</w:t>
            </w:r>
          </w:p>
        </w:tc>
        <w:tc>
          <w:tcPr>
            <w:tcW w:w="2164" w:type="dxa"/>
          </w:tcPr>
          <w:p w:rsidR="00491698" w:rsidRDefault="00491698" w:rsidP="00491698">
            <w:pPr>
              <w:jc w:val="center"/>
              <w:rPr>
                <w:lang w:val="uk-UA"/>
              </w:rPr>
            </w:pPr>
          </w:p>
          <w:p w:rsidR="004271BD" w:rsidRPr="009A6ED6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56-79</w:t>
            </w:r>
          </w:p>
        </w:tc>
      </w:tr>
      <w:tr w:rsidR="004271BD" w:rsidRPr="009A6ED6" w:rsidTr="006567C0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3.</w:t>
            </w:r>
          </w:p>
        </w:tc>
        <w:tc>
          <w:tcPr>
            <w:tcW w:w="8469" w:type="dxa"/>
            <w:shd w:val="clear" w:color="auto" w:fill="auto"/>
          </w:tcPr>
          <w:p w:rsidR="004271BD" w:rsidRPr="00930FBD" w:rsidRDefault="005343E5" w:rsidP="00314751">
            <w:pPr>
              <w:jc w:val="both"/>
              <w:rPr>
                <w:i/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3. Порядок виконання команд і програм в комп’ютері.</w:t>
            </w:r>
          </w:p>
          <w:p w:rsidR="004271BD" w:rsidRPr="00930FBD" w:rsidRDefault="004271BD" w:rsidP="00314751">
            <w:pPr>
              <w:jc w:val="both"/>
              <w:rPr>
                <w:lang w:val="uk-UA"/>
              </w:rPr>
            </w:pPr>
            <w:r w:rsidRPr="00930FBD">
              <w:rPr>
                <w:szCs w:val="28"/>
                <w:lang w:val="uk-UA"/>
              </w:rPr>
              <w:t>Кодування та виконання команди та програми. Порядок виконання команд. Виконання команд на рівні регістрів процесора.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</w:t>
            </w:r>
          </w:p>
        </w:tc>
        <w:tc>
          <w:tcPr>
            <w:tcW w:w="2164" w:type="dxa"/>
          </w:tcPr>
          <w:p w:rsidR="00491698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30-44;</w:t>
            </w:r>
          </w:p>
          <w:p w:rsidR="004271BD" w:rsidRPr="009A6ED6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82-87</w:t>
            </w:r>
          </w:p>
        </w:tc>
      </w:tr>
      <w:tr w:rsidR="004271BD" w:rsidRPr="009A6ED6" w:rsidTr="006567C0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4.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:rsidR="004271BD" w:rsidRPr="00930FBD" w:rsidRDefault="005343E5" w:rsidP="00DF7C28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4. Типи команд. Команди пересилання. Команди передачі керування. Команди вводу-виводу. Система команд комп’ютера.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491698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48;</w:t>
            </w:r>
          </w:p>
          <w:p w:rsidR="004271BD" w:rsidRPr="009A6ED6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87-98</w:t>
            </w:r>
          </w:p>
        </w:tc>
      </w:tr>
      <w:tr w:rsidR="004271BD" w:rsidRPr="009A6ED6" w:rsidTr="00D23E67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5.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:rsidR="004271BD" w:rsidRPr="00930FBD" w:rsidRDefault="005343E5" w:rsidP="00DF7C28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5. Класифікація архітектури комп’ютера за типом адресованої пам’яті. Порівняльний аналіз форматів пам’яті. Класифікація архітектури комп’ютера за складом системи команд.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491698" w:rsidRDefault="00491698" w:rsidP="00491698">
            <w:pPr>
              <w:jc w:val="center"/>
              <w:rPr>
                <w:lang w:val="uk-UA"/>
              </w:rPr>
            </w:pPr>
          </w:p>
          <w:p w:rsidR="004271BD" w:rsidRPr="009A6ED6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102 - 122</w:t>
            </w:r>
          </w:p>
        </w:tc>
      </w:tr>
      <w:tr w:rsidR="006567C0" w:rsidRPr="009A6ED6" w:rsidTr="00D23E67"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7C0" w:rsidRPr="009A6ED6" w:rsidRDefault="006567C0" w:rsidP="00930FBD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Всього за</w:t>
            </w:r>
            <w:r w:rsidR="00D94A24">
              <w:t xml:space="preserve"> </w:t>
            </w:r>
            <w:r w:rsidR="00D94A24" w:rsidRPr="00D94A24">
              <w:rPr>
                <w:b/>
                <w:szCs w:val="28"/>
                <w:lang w:val="uk-UA"/>
              </w:rPr>
              <w:t>V семестр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7C0" w:rsidRPr="009A6ED6" w:rsidRDefault="006567C0" w:rsidP="006567C0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26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6567C0" w:rsidRPr="009A6ED6" w:rsidRDefault="006567C0" w:rsidP="00AB6D58">
            <w:pPr>
              <w:jc w:val="center"/>
              <w:rPr>
                <w:lang w:val="uk-UA"/>
              </w:rPr>
            </w:pPr>
          </w:p>
        </w:tc>
      </w:tr>
      <w:tr w:rsidR="006567C0" w:rsidRPr="009A6ED6" w:rsidTr="00D23E67">
        <w:tc>
          <w:tcPr>
            <w:tcW w:w="136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7C0" w:rsidRPr="00930FBD" w:rsidRDefault="006567C0" w:rsidP="00AB6D58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VІ семестр</w:t>
            </w:r>
          </w:p>
        </w:tc>
      </w:tr>
      <w:tr w:rsidR="004271BD" w:rsidRPr="009A6ED6" w:rsidTr="006567C0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6.</w:t>
            </w:r>
          </w:p>
        </w:tc>
        <w:tc>
          <w:tcPr>
            <w:tcW w:w="846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271BD" w:rsidRPr="00930FBD" w:rsidRDefault="005343E5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6. Архітектура системи команд комп’ютера.</w:t>
            </w:r>
          </w:p>
          <w:p w:rsidR="004271BD" w:rsidRPr="00930FBD" w:rsidRDefault="004271BD" w:rsidP="00314751">
            <w:pPr>
              <w:jc w:val="both"/>
              <w:rPr>
                <w:lang w:val="uk-UA"/>
              </w:rPr>
            </w:pPr>
            <w:r w:rsidRPr="00930FBD">
              <w:rPr>
                <w:szCs w:val="28"/>
                <w:lang w:val="uk-UA"/>
              </w:rPr>
              <w:t>Комп’ютери зі складною та простою системою команд. Особливості архітектури комп’ютера з простою системою команд. Архітектура комп’ютера з доповненою системою команд. Комп’ютери зі спеціалізованою системою команд.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271BD" w:rsidRPr="009A6ED6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123-131</w:t>
            </w:r>
          </w:p>
        </w:tc>
      </w:tr>
      <w:tr w:rsidR="004271BD" w:rsidRPr="009A6ED6" w:rsidTr="006567C0"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7.</w:t>
            </w:r>
          </w:p>
        </w:tc>
        <w:tc>
          <w:tcPr>
            <w:tcW w:w="8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71BD" w:rsidRPr="00930FBD" w:rsidRDefault="005343E5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7. Процесор універсального комп’ютера.</w:t>
            </w:r>
          </w:p>
          <w:p w:rsidR="004271BD" w:rsidRPr="00930FBD" w:rsidRDefault="004271BD" w:rsidP="00314751">
            <w:pPr>
              <w:jc w:val="both"/>
              <w:rPr>
                <w:szCs w:val="28"/>
                <w:lang w:val="uk-UA"/>
              </w:rPr>
            </w:pPr>
            <w:proofErr w:type="spellStart"/>
            <w:r w:rsidRPr="00930FBD">
              <w:rPr>
                <w:szCs w:val="28"/>
                <w:lang w:val="uk-UA"/>
              </w:rPr>
              <w:t>Одношинна</w:t>
            </w:r>
            <w:proofErr w:type="spellEnd"/>
            <w:r w:rsidRPr="00930FBD">
              <w:rPr>
                <w:szCs w:val="28"/>
                <w:lang w:val="uk-UA"/>
              </w:rPr>
              <w:t xml:space="preserve"> структура процесора. Основні операції процесора. </w:t>
            </w:r>
            <w:proofErr w:type="spellStart"/>
            <w:r w:rsidRPr="00930FBD">
              <w:rPr>
                <w:szCs w:val="28"/>
                <w:lang w:val="uk-UA"/>
              </w:rPr>
              <w:t>Багатошинна</w:t>
            </w:r>
            <w:proofErr w:type="spellEnd"/>
            <w:r w:rsidRPr="00930FBD">
              <w:rPr>
                <w:szCs w:val="28"/>
                <w:lang w:val="uk-UA"/>
              </w:rPr>
              <w:t xml:space="preserve"> структура процесора. Приклади виконання операцій в процесорі.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</w:t>
            </w: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1698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45-60;</w:t>
            </w:r>
          </w:p>
          <w:p w:rsidR="004271BD" w:rsidRPr="009A6ED6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133-2023</w:t>
            </w:r>
          </w:p>
        </w:tc>
      </w:tr>
      <w:tr w:rsidR="004271BD" w:rsidRPr="009A6ED6" w:rsidTr="006567C0">
        <w:tc>
          <w:tcPr>
            <w:tcW w:w="11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lastRenderedPageBreak/>
              <w:t>8.</w:t>
            </w:r>
          </w:p>
        </w:tc>
        <w:tc>
          <w:tcPr>
            <w:tcW w:w="846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271BD" w:rsidRPr="00930FBD" w:rsidRDefault="005343E5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8. Алгоритми виконання операцій обробки даних.</w:t>
            </w:r>
          </w:p>
          <w:p w:rsidR="004271BD" w:rsidRPr="00930FBD" w:rsidRDefault="004271BD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Логічні операції. Операції зсуву. Операції відношень. Арифметичні операції. Операції обчислення елементарних функцій. Операції перетворення даних.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91698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61;</w:t>
            </w:r>
          </w:p>
          <w:p w:rsidR="004271BD" w:rsidRPr="009A6ED6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204 - 237</w:t>
            </w:r>
          </w:p>
        </w:tc>
      </w:tr>
      <w:tr w:rsidR="004271BD" w:rsidRPr="009A6ED6" w:rsidTr="006567C0"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 xml:space="preserve">9. </w:t>
            </w:r>
          </w:p>
        </w:tc>
        <w:tc>
          <w:tcPr>
            <w:tcW w:w="8469" w:type="dxa"/>
            <w:tcBorders>
              <w:top w:val="single" w:sz="4" w:space="0" w:color="auto"/>
            </w:tcBorders>
            <w:shd w:val="clear" w:color="auto" w:fill="auto"/>
          </w:tcPr>
          <w:p w:rsidR="004271BD" w:rsidRPr="00930FBD" w:rsidRDefault="005343E5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9. Арифметико-логічний пристрій.</w:t>
            </w:r>
          </w:p>
          <w:p w:rsidR="004271BD" w:rsidRPr="00930FBD" w:rsidRDefault="004271BD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Функції АЛП. Способи обробки даних в АЛП. Елементарні та складні операції АЛП. Структура АЛП.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491698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61 – 74;</w:t>
            </w:r>
          </w:p>
          <w:p w:rsidR="004271BD" w:rsidRPr="009A6ED6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239 - 281</w:t>
            </w:r>
          </w:p>
        </w:tc>
      </w:tr>
      <w:tr w:rsidR="004271BD" w:rsidRPr="009A6ED6" w:rsidTr="006567C0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br w:type="page"/>
              <w:t>10.</w:t>
            </w:r>
          </w:p>
        </w:tc>
        <w:tc>
          <w:tcPr>
            <w:tcW w:w="8469" w:type="dxa"/>
            <w:shd w:val="clear" w:color="auto" w:fill="auto"/>
          </w:tcPr>
          <w:p w:rsidR="004271BD" w:rsidRPr="00930FBD" w:rsidRDefault="005343E5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10. Пристрій керування.</w:t>
            </w:r>
          </w:p>
          <w:p w:rsidR="004271BD" w:rsidRPr="00930FBD" w:rsidRDefault="004271BD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Функції та методи побудови пристрою керування. Пристрій керування з жорсткою логікою. Пристрій </w:t>
            </w:r>
            <w:proofErr w:type="spellStart"/>
            <w:r w:rsidRPr="00930FBD">
              <w:rPr>
                <w:szCs w:val="28"/>
                <w:lang w:val="uk-UA"/>
              </w:rPr>
              <w:t>мікропрограмного</w:t>
            </w:r>
            <w:proofErr w:type="spellEnd"/>
            <w:r w:rsidRPr="00930FBD">
              <w:rPr>
                <w:szCs w:val="28"/>
                <w:lang w:val="uk-UA"/>
              </w:rPr>
              <w:t xml:space="preserve"> керування. Порівняння пристроїв керування.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4</w:t>
            </w:r>
          </w:p>
        </w:tc>
        <w:tc>
          <w:tcPr>
            <w:tcW w:w="2164" w:type="dxa"/>
            <w:vAlign w:val="center"/>
          </w:tcPr>
          <w:p w:rsidR="00491698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119-140;</w:t>
            </w:r>
          </w:p>
          <w:p w:rsidR="004271BD" w:rsidRPr="009A6ED6" w:rsidRDefault="00491698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283-</w:t>
            </w:r>
            <w:r w:rsidR="0021085A">
              <w:rPr>
                <w:lang w:val="uk-UA"/>
              </w:rPr>
              <w:t>305</w:t>
            </w:r>
          </w:p>
        </w:tc>
      </w:tr>
      <w:tr w:rsidR="004271BD" w:rsidRPr="009A6ED6" w:rsidTr="006567C0">
        <w:tc>
          <w:tcPr>
            <w:tcW w:w="1198" w:type="dxa"/>
            <w:shd w:val="clear" w:color="auto" w:fill="auto"/>
          </w:tcPr>
          <w:p w:rsidR="004271BD" w:rsidRPr="009A6ED6" w:rsidRDefault="004271BD" w:rsidP="00D82A7A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11.</w:t>
            </w:r>
          </w:p>
        </w:tc>
        <w:tc>
          <w:tcPr>
            <w:tcW w:w="8469" w:type="dxa"/>
            <w:shd w:val="clear" w:color="auto" w:fill="auto"/>
          </w:tcPr>
          <w:p w:rsidR="004271BD" w:rsidRPr="00930FBD" w:rsidRDefault="005343E5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11. Багаторівнева пам'ять комп’ютера.</w:t>
            </w:r>
          </w:p>
          <w:p w:rsidR="004271BD" w:rsidRPr="00930FBD" w:rsidRDefault="004271BD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Типи та характеристики пам’яті комп’ютерів. Регістровий файл процесора. Пам'ять з асоціативним доступом. Оперативний запам’ятовуючий пристрій. Постійний запам’ятовуючий пристрій. Зовнішня пам'ять.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</w:t>
            </w:r>
          </w:p>
        </w:tc>
        <w:tc>
          <w:tcPr>
            <w:tcW w:w="2164" w:type="dxa"/>
            <w:vAlign w:val="center"/>
          </w:tcPr>
          <w:p w:rsidR="0021085A" w:rsidRDefault="0021085A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74-85</w:t>
            </w:r>
          </w:p>
          <w:p w:rsidR="004271BD" w:rsidRPr="009A6ED6" w:rsidRDefault="0021085A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307-355</w:t>
            </w:r>
          </w:p>
        </w:tc>
      </w:tr>
      <w:tr w:rsidR="004271BD" w:rsidRPr="009A6ED6" w:rsidTr="006567C0">
        <w:tc>
          <w:tcPr>
            <w:tcW w:w="1198" w:type="dxa"/>
            <w:shd w:val="clear" w:color="auto" w:fill="auto"/>
          </w:tcPr>
          <w:p w:rsidR="004271BD" w:rsidRPr="009A6ED6" w:rsidRDefault="004271BD" w:rsidP="00D82A7A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12.</w:t>
            </w:r>
          </w:p>
        </w:tc>
        <w:tc>
          <w:tcPr>
            <w:tcW w:w="8469" w:type="dxa"/>
            <w:shd w:val="clear" w:color="auto" w:fill="auto"/>
          </w:tcPr>
          <w:p w:rsidR="004271BD" w:rsidRPr="00930FBD" w:rsidRDefault="005343E5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12. Організація пам’яті.</w:t>
            </w:r>
          </w:p>
          <w:p w:rsidR="004271BD" w:rsidRPr="00930FBD" w:rsidRDefault="004271BD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Ієрархічна організація пам’яті. Організація обміну інформацією між процесором та основною пам’яттю через кеш-пам’ять. Організація обміну інформацією між основною та зовнішньою пам’яттю.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</w:t>
            </w:r>
          </w:p>
        </w:tc>
        <w:tc>
          <w:tcPr>
            <w:tcW w:w="2164" w:type="dxa"/>
            <w:vAlign w:val="center"/>
          </w:tcPr>
          <w:p w:rsidR="0021085A" w:rsidRDefault="0021085A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85-117</w:t>
            </w:r>
          </w:p>
          <w:p w:rsidR="004271BD" w:rsidRPr="009A6ED6" w:rsidRDefault="0021085A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357-395</w:t>
            </w:r>
          </w:p>
        </w:tc>
      </w:tr>
      <w:tr w:rsidR="004271BD" w:rsidRPr="009A6ED6" w:rsidTr="006567C0">
        <w:tc>
          <w:tcPr>
            <w:tcW w:w="1198" w:type="dxa"/>
            <w:shd w:val="clear" w:color="auto" w:fill="auto"/>
          </w:tcPr>
          <w:p w:rsidR="004271BD" w:rsidRPr="009A6ED6" w:rsidRDefault="004271BD" w:rsidP="00D82A7A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13.</w:t>
            </w:r>
          </w:p>
        </w:tc>
        <w:tc>
          <w:tcPr>
            <w:tcW w:w="8469" w:type="dxa"/>
            <w:shd w:val="clear" w:color="auto" w:fill="auto"/>
          </w:tcPr>
          <w:p w:rsidR="004271BD" w:rsidRPr="00930FBD" w:rsidRDefault="005343E5" w:rsidP="00314751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</w:t>
            </w:r>
            <w:r w:rsidR="004271BD" w:rsidRPr="00930FBD">
              <w:rPr>
                <w:szCs w:val="28"/>
                <w:lang w:val="uk-UA"/>
              </w:rPr>
              <w:t xml:space="preserve"> 13. Організація вводу-виводу.</w:t>
            </w:r>
          </w:p>
          <w:p w:rsidR="004271BD" w:rsidRPr="00930FBD" w:rsidRDefault="004271BD" w:rsidP="00314751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Методи керування вводом-виводом. Програмно-керований </w:t>
            </w:r>
            <w:proofErr w:type="spellStart"/>
            <w:r w:rsidRPr="00930FBD">
              <w:rPr>
                <w:szCs w:val="28"/>
                <w:lang w:val="uk-UA"/>
              </w:rPr>
              <w:t>ввод-вивод</w:t>
            </w:r>
            <w:proofErr w:type="spellEnd"/>
            <w:r w:rsidRPr="00930FBD">
              <w:rPr>
                <w:szCs w:val="28"/>
                <w:lang w:val="uk-UA"/>
              </w:rPr>
              <w:t xml:space="preserve">. Система переривання програм та організація вводу-виводу за перериванням. Прямий доступ до </w:t>
            </w:r>
            <w:r w:rsidR="006567C0" w:rsidRPr="00930FBD">
              <w:rPr>
                <w:szCs w:val="28"/>
                <w:lang w:val="uk-UA"/>
              </w:rPr>
              <w:t>пам’яті</w:t>
            </w:r>
            <w:r w:rsidRPr="00930FBD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6</w:t>
            </w:r>
          </w:p>
        </w:tc>
        <w:tc>
          <w:tcPr>
            <w:tcW w:w="2164" w:type="dxa"/>
            <w:vAlign w:val="center"/>
          </w:tcPr>
          <w:p w:rsidR="0021085A" w:rsidRDefault="0021085A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174-196;</w:t>
            </w:r>
          </w:p>
          <w:p w:rsidR="004271BD" w:rsidRPr="009A6ED6" w:rsidRDefault="0021085A" w:rsidP="002108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 </w:t>
            </w:r>
            <w:r w:rsidR="005343E5">
              <w:rPr>
                <w:lang w:val="uk-UA"/>
              </w:rPr>
              <w:t>С.</w:t>
            </w:r>
            <w:r>
              <w:rPr>
                <w:lang w:val="uk-UA"/>
              </w:rPr>
              <w:t>399-420</w:t>
            </w:r>
          </w:p>
        </w:tc>
      </w:tr>
      <w:tr w:rsidR="006567C0" w:rsidRPr="009A6ED6" w:rsidTr="006567C0">
        <w:tc>
          <w:tcPr>
            <w:tcW w:w="9667" w:type="dxa"/>
            <w:gridSpan w:val="2"/>
            <w:shd w:val="clear" w:color="auto" w:fill="auto"/>
          </w:tcPr>
          <w:p w:rsidR="006567C0" w:rsidRPr="009A6ED6" w:rsidRDefault="006567C0" w:rsidP="00930FBD">
            <w:pPr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 xml:space="preserve">Всього за </w:t>
            </w:r>
            <w:r w:rsidR="00D94A24" w:rsidRPr="00D94A24">
              <w:rPr>
                <w:b/>
                <w:lang w:val="uk-UA"/>
              </w:rPr>
              <w:t>VІ семестр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567C0" w:rsidRPr="009A6ED6" w:rsidRDefault="006567C0" w:rsidP="006567C0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44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567C0" w:rsidRPr="009A6ED6" w:rsidRDefault="006567C0" w:rsidP="006567C0">
            <w:pPr>
              <w:jc w:val="center"/>
              <w:rPr>
                <w:b/>
                <w:lang w:val="uk-UA"/>
              </w:rPr>
            </w:pPr>
          </w:p>
        </w:tc>
      </w:tr>
      <w:tr w:rsidR="004271BD" w:rsidRPr="009A6ED6" w:rsidTr="00AD6B7A">
        <w:tc>
          <w:tcPr>
            <w:tcW w:w="9667" w:type="dxa"/>
            <w:gridSpan w:val="2"/>
            <w:shd w:val="clear" w:color="auto" w:fill="auto"/>
          </w:tcPr>
          <w:p w:rsidR="004271BD" w:rsidRPr="009A6ED6" w:rsidRDefault="004271BD" w:rsidP="00314751">
            <w:pPr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815" w:type="dxa"/>
            <w:shd w:val="clear" w:color="auto" w:fill="auto"/>
          </w:tcPr>
          <w:p w:rsidR="004271BD" w:rsidRPr="009A6ED6" w:rsidRDefault="004271BD" w:rsidP="00D82A7A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70</w:t>
            </w:r>
          </w:p>
        </w:tc>
        <w:tc>
          <w:tcPr>
            <w:tcW w:w="2164" w:type="dxa"/>
          </w:tcPr>
          <w:p w:rsidR="004271BD" w:rsidRPr="009A6ED6" w:rsidRDefault="004271BD" w:rsidP="00D82A7A">
            <w:pPr>
              <w:jc w:val="center"/>
              <w:rPr>
                <w:b/>
                <w:lang w:val="uk-UA"/>
              </w:rPr>
            </w:pPr>
          </w:p>
        </w:tc>
      </w:tr>
    </w:tbl>
    <w:p w:rsidR="007800CE" w:rsidRPr="009A6ED6" w:rsidRDefault="007800C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p w:rsidR="000814FD" w:rsidRDefault="000814FD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D23E67" w:rsidRDefault="00D23E6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64649F" w:rsidRPr="009A6ED6" w:rsidRDefault="00930FBD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4.2 </w:t>
      </w:r>
      <w:r w:rsidR="0064649F" w:rsidRPr="009A6ED6">
        <w:rPr>
          <w:b/>
          <w:szCs w:val="28"/>
          <w:lang w:val="uk-UA"/>
        </w:rPr>
        <w:t xml:space="preserve">Теми </w:t>
      </w:r>
      <w:r w:rsidR="00743B31" w:rsidRPr="009A6ED6">
        <w:rPr>
          <w:b/>
          <w:szCs w:val="28"/>
          <w:lang w:val="uk-UA"/>
        </w:rPr>
        <w:t>практичних</w:t>
      </w:r>
      <w:r w:rsidR="0064649F" w:rsidRPr="009A6ED6">
        <w:rPr>
          <w:b/>
          <w:szCs w:val="28"/>
          <w:lang w:val="uk-UA"/>
        </w:rPr>
        <w:t xml:space="preserve"> занять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686"/>
        <w:gridCol w:w="1560"/>
        <w:gridCol w:w="3401"/>
        <w:gridCol w:w="2269"/>
      </w:tblGrid>
      <w:tr w:rsidR="006567C0" w:rsidRPr="009A6ED6" w:rsidTr="00AD3324">
        <w:trPr>
          <w:trHeight w:val="621"/>
        </w:trPr>
        <w:tc>
          <w:tcPr>
            <w:tcW w:w="685" w:type="dxa"/>
            <w:shd w:val="clear" w:color="auto" w:fill="auto"/>
            <w:vAlign w:val="center"/>
          </w:tcPr>
          <w:p w:rsidR="006567C0" w:rsidRPr="009A6ED6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№</w:t>
            </w:r>
          </w:p>
          <w:p w:rsidR="006567C0" w:rsidRPr="009A6ED6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Кількість</w:t>
            </w:r>
          </w:p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401" w:type="dxa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269" w:type="dxa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6567C0" w:rsidRPr="009A6ED6" w:rsidTr="00AD3324">
        <w:trPr>
          <w:trHeight w:val="247"/>
        </w:trPr>
        <w:tc>
          <w:tcPr>
            <w:tcW w:w="14601" w:type="dxa"/>
            <w:gridSpan w:val="5"/>
            <w:shd w:val="clear" w:color="auto" w:fill="auto"/>
            <w:vAlign w:val="center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V семестр</w:t>
            </w:r>
          </w:p>
        </w:tc>
      </w:tr>
      <w:tr w:rsidR="006567C0" w:rsidRPr="009A6ED6" w:rsidTr="00AD3324">
        <w:tc>
          <w:tcPr>
            <w:tcW w:w="685" w:type="dxa"/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1.</w:t>
            </w:r>
          </w:p>
        </w:tc>
        <w:tc>
          <w:tcPr>
            <w:tcW w:w="6686" w:type="dxa"/>
            <w:shd w:val="clear" w:color="auto" w:fill="auto"/>
          </w:tcPr>
          <w:p w:rsidR="006567C0" w:rsidRPr="009A6ED6" w:rsidRDefault="006567C0" w:rsidP="00584751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1. Архітектура комп’ютера. Типи сучасних комп’ютерів. Будова ПК.</w:t>
            </w:r>
          </w:p>
        </w:tc>
        <w:tc>
          <w:tcPr>
            <w:tcW w:w="1560" w:type="dxa"/>
            <w:shd w:val="clear" w:color="auto" w:fill="auto"/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</w:tc>
        <w:tc>
          <w:tcPr>
            <w:tcW w:w="3401" w:type="dxa"/>
          </w:tcPr>
          <w:p w:rsidR="006567C0" w:rsidRPr="009A6ED6" w:rsidRDefault="006567C0" w:rsidP="006567C0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335152" w:rsidRDefault="00335152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10, глава 1-2, </w:t>
            </w:r>
          </w:p>
          <w:p w:rsidR="006567C0" w:rsidRPr="009A6ED6" w:rsidRDefault="005343E5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="00335152">
              <w:rPr>
                <w:szCs w:val="28"/>
                <w:lang w:val="uk-UA"/>
              </w:rPr>
              <w:t xml:space="preserve"> 19 - 69</w:t>
            </w:r>
          </w:p>
        </w:tc>
      </w:tr>
      <w:tr w:rsidR="006567C0" w:rsidRPr="009A6ED6" w:rsidTr="00AD3324">
        <w:tc>
          <w:tcPr>
            <w:tcW w:w="685" w:type="dxa"/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2.</w:t>
            </w:r>
          </w:p>
        </w:tc>
        <w:tc>
          <w:tcPr>
            <w:tcW w:w="6686" w:type="dxa"/>
            <w:shd w:val="clear" w:color="auto" w:fill="auto"/>
          </w:tcPr>
          <w:p w:rsidR="006567C0" w:rsidRPr="009A6ED6" w:rsidRDefault="006567C0" w:rsidP="00584751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2. Дослідження будови системної плати. Компоненти, установки конфігурування. BIOS.</w:t>
            </w:r>
          </w:p>
        </w:tc>
        <w:tc>
          <w:tcPr>
            <w:tcW w:w="1560" w:type="dxa"/>
            <w:shd w:val="clear" w:color="auto" w:fill="auto"/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</w:tc>
        <w:tc>
          <w:tcPr>
            <w:tcW w:w="3401" w:type="dxa"/>
          </w:tcPr>
          <w:p w:rsidR="006567C0" w:rsidRPr="009A6ED6" w:rsidRDefault="003402CF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335152" w:rsidRDefault="00335152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10, глава 6, </w:t>
            </w:r>
          </w:p>
          <w:p w:rsidR="006567C0" w:rsidRPr="009A6ED6" w:rsidRDefault="005343E5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="00335152">
              <w:rPr>
                <w:szCs w:val="28"/>
                <w:lang w:val="uk-UA"/>
              </w:rPr>
              <w:t xml:space="preserve"> 183 - 256</w:t>
            </w:r>
          </w:p>
        </w:tc>
      </w:tr>
      <w:tr w:rsidR="006567C0" w:rsidRPr="009A6ED6" w:rsidTr="00AD3324">
        <w:tc>
          <w:tcPr>
            <w:tcW w:w="685" w:type="dxa"/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3.</w:t>
            </w:r>
          </w:p>
        </w:tc>
        <w:tc>
          <w:tcPr>
            <w:tcW w:w="6686" w:type="dxa"/>
            <w:shd w:val="clear" w:color="auto" w:fill="auto"/>
          </w:tcPr>
          <w:p w:rsidR="006567C0" w:rsidRPr="009A6ED6" w:rsidRDefault="006567C0" w:rsidP="00584751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3. Вибір і встановлення процесора. Дослідження можливості розгону процесора і системи в цілому.</w:t>
            </w:r>
          </w:p>
        </w:tc>
        <w:tc>
          <w:tcPr>
            <w:tcW w:w="1560" w:type="dxa"/>
            <w:shd w:val="clear" w:color="auto" w:fill="auto"/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</w:tc>
        <w:tc>
          <w:tcPr>
            <w:tcW w:w="3401" w:type="dxa"/>
          </w:tcPr>
          <w:p w:rsidR="006567C0" w:rsidRPr="009A6ED6" w:rsidRDefault="003402CF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335152" w:rsidRDefault="00335152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10, глава 6, </w:t>
            </w:r>
          </w:p>
          <w:p w:rsidR="006567C0" w:rsidRPr="009A6ED6" w:rsidRDefault="005343E5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="00335152">
              <w:rPr>
                <w:szCs w:val="28"/>
                <w:lang w:val="uk-UA"/>
              </w:rPr>
              <w:t xml:space="preserve"> 258 - 330</w:t>
            </w:r>
          </w:p>
        </w:tc>
      </w:tr>
      <w:tr w:rsidR="006567C0" w:rsidRPr="009A6ED6" w:rsidTr="00AD3324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6567C0" w:rsidRPr="009A6ED6" w:rsidRDefault="006567C0" w:rsidP="00584751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4. Вибір і встановлення електронної пам’яті. Тестування та розгін електронної пам’яті.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567C0" w:rsidRPr="009A6ED6" w:rsidRDefault="003402CF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35152" w:rsidRDefault="00335152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10, глава </w:t>
            </w:r>
            <w:r w:rsidR="001F4A93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 xml:space="preserve">, </w:t>
            </w:r>
          </w:p>
          <w:p w:rsidR="006567C0" w:rsidRPr="009A6ED6" w:rsidRDefault="005343E5" w:rsidP="001F4A9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="00335152">
              <w:rPr>
                <w:szCs w:val="28"/>
                <w:lang w:val="uk-UA"/>
              </w:rPr>
              <w:t xml:space="preserve"> </w:t>
            </w:r>
            <w:r w:rsidR="001F4A93">
              <w:rPr>
                <w:szCs w:val="28"/>
                <w:lang w:val="uk-UA"/>
              </w:rPr>
              <w:t>334 - 415</w:t>
            </w:r>
          </w:p>
        </w:tc>
      </w:tr>
      <w:tr w:rsidR="006567C0" w:rsidRPr="009A6ED6" w:rsidTr="00C505E4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5.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6567C0" w:rsidRPr="009A6ED6" w:rsidRDefault="006567C0" w:rsidP="00584751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5. Вибір і встановлення </w:t>
            </w:r>
            <w:proofErr w:type="spellStart"/>
            <w:r w:rsidRPr="009A6ED6">
              <w:rPr>
                <w:szCs w:val="28"/>
                <w:lang w:val="uk-UA"/>
              </w:rPr>
              <w:t>відеосистеми</w:t>
            </w:r>
            <w:proofErr w:type="spellEnd"/>
            <w:r w:rsidRPr="009A6ED6">
              <w:rPr>
                <w:szCs w:val="28"/>
                <w:lang w:val="uk-UA"/>
              </w:rPr>
              <w:t>. Налаштування. Тестування.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567C0" w:rsidRPr="009A6ED6" w:rsidRDefault="003402CF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F4A93" w:rsidRDefault="001F4A93" w:rsidP="001F4A9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10, глава 10, </w:t>
            </w:r>
          </w:p>
          <w:p w:rsidR="006567C0" w:rsidRPr="009A6ED6" w:rsidRDefault="005343E5" w:rsidP="001F4A9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="001F4A93">
              <w:rPr>
                <w:szCs w:val="28"/>
                <w:lang w:val="uk-UA"/>
              </w:rPr>
              <w:t xml:space="preserve"> 559 - 636</w:t>
            </w:r>
          </w:p>
        </w:tc>
      </w:tr>
      <w:tr w:rsidR="006567C0" w:rsidRPr="009A6ED6" w:rsidTr="00C505E4">
        <w:trPr>
          <w:trHeight w:val="239"/>
        </w:trPr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7C0" w:rsidRPr="009A6ED6" w:rsidRDefault="006567C0" w:rsidP="00D23E67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Всього за</w:t>
            </w:r>
            <w:r w:rsidR="00D94A24">
              <w:t xml:space="preserve"> </w:t>
            </w:r>
            <w:r w:rsidR="00D94A24" w:rsidRPr="00D94A24">
              <w:rPr>
                <w:b/>
                <w:szCs w:val="28"/>
                <w:lang w:val="uk-UA"/>
              </w:rPr>
              <w:t>V семестр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7C0" w:rsidRPr="009A6ED6" w:rsidRDefault="003402CF" w:rsidP="00AB6D58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</w:p>
        </w:tc>
      </w:tr>
      <w:tr w:rsidR="003402CF" w:rsidRPr="009A6ED6" w:rsidTr="00C505E4">
        <w:trPr>
          <w:trHeight w:val="286"/>
        </w:trPr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2CF" w:rsidRPr="009A6ED6" w:rsidRDefault="003402CF" w:rsidP="00AB6D58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VІ семестр</w:t>
            </w:r>
          </w:p>
        </w:tc>
      </w:tr>
      <w:tr w:rsidR="006567C0" w:rsidRPr="009A6ED6" w:rsidTr="00AD3324"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7C0" w:rsidRPr="009A6ED6" w:rsidRDefault="006567C0" w:rsidP="006B46B2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6. </w:t>
            </w:r>
            <w:r w:rsidR="006B46B2">
              <w:rPr>
                <w:szCs w:val="28"/>
                <w:lang w:val="uk-UA"/>
              </w:rPr>
              <w:t>Будова та функціонування</w:t>
            </w:r>
            <w:r w:rsidR="006B46B2" w:rsidRPr="009A6ED6">
              <w:rPr>
                <w:szCs w:val="28"/>
                <w:lang w:val="uk-UA"/>
              </w:rPr>
              <w:t xml:space="preserve"> </w:t>
            </w:r>
            <w:r w:rsidRPr="009A6ED6">
              <w:rPr>
                <w:szCs w:val="28"/>
                <w:lang w:val="uk-UA"/>
              </w:rPr>
              <w:t>HDD. Вибір, встановлення, конфігурування. Відновлення інформації.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7C0" w:rsidRPr="009A6ED6" w:rsidRDefault="003402CF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50E" w:rsidRDefault="00EB750E" w:rsidP="00EB75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10, глава 9, </w:t>
            </w:r>
          </w:p>
          <w:p w:rsidR="006567C0" w:rsidRPr="009A6ED6" w:rsidRDefault="005343E5" w:rsidP="00EB75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="00EB750E">
              <w:rPr>
                <w:szCs w:val="28"/>
                <w:lang w:val="uk-UA"/>
              </w:rPr>
              <w:t xml:space="preserve"> 417 - 487</w:t>
            </w:r>
          </w:p>
        </w:tc>
      </w:tr>
      <w:tr w:rsidR="006567C0" w:rsidRPr="009A6ED6" w:rsidTr="00AD3324"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7.</w:t>
            </w:r>
          </w:p>
        </w:tc>
        <w:tc>
          <w:tcPr>
            <w:tcW w:w="6686" w:type="dxa"/>
            <w:tcBorders>
              <w:top w:val="single" w:sz="2" w:space="0" w:color="auto"/>
            </w:tcBorders>
            <w:shd w:val="clear" w:color="auto" w:fill="auto"/>
          </w:tcPr>
          <w:p w:rsidR="006567C0" w:rsidRPr="009A6ED6" w:rsidRDefault="006567C0" w:rsidP="00335152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7.</w:t>
            </w:r>
            <w:r w:rsidRPr="009A6ED6">
              <w:rPr>
                <w:b/>
                <w:i/>
                <w:szCs w:val="28"/>
                <w:lang w:val="uk-UA"/>
              </w:rPr>
              <w:t xml:space="preserve"> </w:t>
            </w:r>
            <w:r w:rsidR="006B46B2">
              <w:rPr>
                <w:szCs w:val="28"/>
                <w:lang w:val="uk-UA"/>
              </w:rPr>
              <w:t>Будова та функціонування</w:t>
            </w:r>
            <w:r w:rsidRPr="009A6ED6">
              <w:rPr>
                <w:szCs w:val="28"/>
                <w:lang w:val="uk-UA"/>
              </w:rPr>
              <w:t xml:space="preserve"> CD, DVD ROM. </w:t>
            </w:r>
            <w:proofErr w:type="spellStart"/>
            <w:r w:rsidR="00335152">
              <w:rPr>
                <w:szCs w:val="28"/>
                <w:lang w:val="uk-UA"/>
              </w:rPr>
              <w:t>Твердотілі</w:t>
            </w:r>
            <w:proofErr w:type="spellEnd"/>
            <w:r w:rsidR="00335152">
              <w:rPr>
                <w:szCs w:val="28"/>
                <w:lang w:val="uk-UA"/>
              </w:rPr>
              <w:t xml:space="preserve"> накопичувачі. </w:t>
            </w:r>
            <w:r w:rsidRPr="009A6ED6">
              <w:rPr>
                <w:szCs w:val="28"/>
                <w:lang w:val="uk-UA"/>
              </w:rPr>
              <w:t>Вибір, встановлення, конфігурування. Відновлення інформації.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</w:tc>
        <w:tc>
          <w:tcPr>
            <w:tcW w:w="3401" w:type="dxa"/>
            <w:tcBorders>
              <w:top w:val="single" w:sz="2" w:space="0" w:color="auto"/>
            </w:tcBorders>
          </w:tcPr>
          <w:p w:rsidR="006567C0" w:rsidRPr="009A6ED6" w:rsidRDefault="003402CF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2" w:space="0" w:color="auto"/>
            </w:tcBorders>
          </w:tcPr>
          <w:p w:rsidR="00335152" w:rsidRDefault="00335152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10, глава 9, </w:t>
            </w:r>
          </w:p>
          <w:p w:rsidR="006567C0" w:rsidRPr="009A6ED6" w:rsidRDefault="005343E5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="00335152">
              <w:rPr>
                <w:szCs w:val="28"/>
                <w:lang w:val="uk-UA"/>
              </w:rPr>
              <w:t xml:space="preserve"> 488 - 530</w:t>
            </w:r>
          </w:p>
        </w:tc>
      </w:tr>
      <w:tr w:rsidR="006567C0" w:rsidRPr="009A6ED6" w:rsidTr="00AD3324">
        <w:tc>
          <w:tcPr>
            <w:tcW w:w="685" w:type="dxa"/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8.</w:t>
            </w:r>
          </w:p>
        </w:tc>
        <w:tc>
          <w:tcPr>
            <w:tcW w:w="6686" w:type="dxa"/>
            <w:shd w:val="clear" w:color="auto" w:fill="auto"/>
          </w:tcPr>
          <w:p w:rsidR="006567C0" w:rsidRPr="009A6ED6" w:rsidRDefault="006567C0" w:rsidP="00584751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8. </w:t>
            </w:r>
            <w:r w:rsidR="006B46B2">
              <w:rPr>
                <w:szCs w:val="28"/>
                <w:lang w:val="uk-UA"/>
              </w:rPr>
              <w:t>Будова та функціонування</w:t>
            </w:r>
            <w:r w:rsidR="006B46B2" w:rsidRPr="009A6ED6">
              <w:rPr>
                <w:szCs w:val="28"/>
                <w:lang w:val="uk-UA"/>
              </w:rPr>
              <w:t xml:space="preserve"> </w:t>
            </w:r>
            <w:r w:rsidRPr="009A6ED6">
              <w:rPr>
                <w:szCs w:val="28"/>
                <w:lang w:val="uk-UA"/>
              </w:rPr>
              <w:t xml:space="preserve">пристроїв вводу-виводу. Клавіатура. Миша. </w:t>
            </w:r>
            <w:proofErr w:type="spellStart"/>
            <w:r w:rsidRPr="009A6ED6">
              <w:rPr>
                <w:szCs w:val="28"/>
                <w:lang w:val="uk-UA"/>
              </w:rPr>
              <w:t>Прінтери</w:t>
            </w:r>
            <w:proofErr w:type="spellEnd"/>
            <w:r w:rsidRPr="009A6ED6">
              <w:rPr>
                <w:szCs w:val="28"/>
                <w:lang w:val="uk-UA"/>
              </w:rPr>
              <w:t>. Сканери.</w:t>
            </w:r>
          </w:p>
        </w:tc>
        <w:tc>
          <w:tcPr>
            <w:tcW w:w="1560" w:type="dxa"/>
            <w:shd w:val="clear" w:color="auto" w:fill="auto"/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6</w:t>
            </w:r>
          </w:p>
        </w:tc>
        <w:tc>
          <w:tcPr>
            <w:tcW w:w="3401" w:type="dxa"/>
          </w:tcPr>
          <w:p w:rsidR="006567C0" w:rsidRPr="009A6ED6" w:rsidRDefault="003402CF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6B46B2" w:rsidRDefault="006B46B2" w:rsidP="006B46B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10, глава 11, </w:t>
            </w:r>
          </w:p>
          <w:p w:rsidR="006567C0" w:rsidRPr="009A6ED6" w:rsidRDefault="005343E5" w:rsidP="006B46B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="006B46B2">
              <w:rPr>
                <w:szCs w:val="28"/>
                <w:lang w:val="uk-UA"/>
              </w:rPr>
              <w:t xml:space="preserve"> 642 -684</w:t>
            </w:r>
          </w:p>
        </w:tc>
      </w:tr>
      <w:tr w:rsidR="006567C0" w:rsidRPr="006B46B2" w:rsidTr="00AD3324">
        <w:tc>
          <w:tcPr>
            <w:tcW w:w="685" w:type="dxa"/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9.</w:t>
            </w:r>
          </w:p>
        </w:tc>
        <w:tc>
          <w:tcPr>
            <w:tcW w:w="6686" w:type="dxa"/>
            <w:shd w:val="clear" w:color="auto" w:fill="auto"/>
          </w:tcPr>
          <w:p w:rsidR="006567C0" w:rsidRPr="009A6ED6" w:rsidRDefault="006567C0" w:rsidP="006B46B2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9. </w:t>
            </w:r>
            <w:r w:rsidR="006B46B2">
              <w:rPr>
                <w:szCs w:val="28"/>
                <w:lang w:val="uk-UA"/>
              </w:rPr>
              <w:t>Інтерфейси</w:t>
            </w:r>
            <w:r w:rsidR="006B46B2" w:rsidRPr="009A6ED6">
              <w:rPr>
                <w:szCs w:val="28"/>
                <w:lang w:val="uk-UA"/>
              </w:rPr>
              <w:t xml:space="preserve"> </w:t>
            </w:r>
            <w:r w:rsidRPr="009A6ED6">
              <w:rPr>
                <w:szCs w:val="28"/>
                <w:lang w:val="uk-UA"/>
              </w:rPr>
              <w:t xml:space="preserve">ПК. </w:t>
            </w:r>
            <w:r w:rsidR="006B46B2">
              <w:rPr>
                <w:szCs w:val="28"/>
                <w:lang w:val="uk-UA"/>
              </w:rPr>
              <w:t xml:space="preserve">Шини розширення. </w:t>
            </w:r>
            <w:r w:rsidRPr="009A6ED6">
              <w:rPr>
                <w:szCs w:val="28"/>
                <w:lang w:val="uk-UA"/>
              </w:rPr>
              <w:t xml:space="preserve">Інтерфейси АТА, SATA, SCSI. Порти LPT, COM, USB, </w:t>
            </w:r>
            <w:proofErr w:type="spellStart"/>
            <w:r w:rsidRPr="009A6ED6">
              <w:rPr>
                <w:szCs w:val="28"/>
                <w:lang w:val="uk-UA"/>
              </w:rPr>
              <w:t>IrDA</w:t>
            </w:r>
            <w:proofErr w:type="spellEnd"/>
            <w:r w:rsidRPr="009A6ED6">
              <w:rPr>
                <w:szCs w:val="28"/>
                <w:lang w:val="uk-UA"/>
              </w:rPr>
              <w:t xml:space="preserve">. Шини розширення. </w:t>
            </w:r>
          </w:p>
        </w:tc>
        <w:tc>
          <w:tcPr>
            <w:tcW w:w="1560" w:type="dxa"/>
            <w:shd w:val="clear" w:color="auto" w:fill="auto"/>
          </w:tcPr>
          <w:p w:rsidR="006567C0" w:rsidRPr="009A6ED6" w:rsidRDefault="006567C0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  <w:r w:rsidR="00465686" w:rsidRPr="009A6ED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401" w:type="dxa"/>
          </w:tcPr>
          <w:p w:rsidR="006567C0" w:rsidRPr="009A6ED6" w:rsidRDefault="003402CF" w:rsidP="00AB6D58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6567C0" w:rsidRPr="009A6ED6" w:rsidRDefault="006B46B2" w:rsidP="006B46B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10, частина 4, </w:t>
            </w:r>
            <w:r w:rsidR="005343E5">
              <w:rPr>
                <w:szCs w:val="28"/>
                <w:lang w:val="uk-UA"/>
              </w:rPr>
              <w:t>С.</w:t>
            </w:r>
            <w:r>
              <w:rPr>
                <w:szCs w:val="28"/>
                <w:lang w:val="uk-UA"/>
              </w:rPr>
              <w:t> 766 -1031</w:t>
            </w:r>
          </w:p>
        </w:tc>
      </w:tr>
      <w:tr w:rsidR="003402CF" w:rsidRPr="006B46B2" w:rsidTr="00AD3324">
        <w:trPr>
          <w:trHeight w:val="249"/>
        </w:trPr>
        <w:tc>
          <w:tcPr>
            <w:tcW w:w="7371" w:type="dxa"/>
            <w:gridSpan w:val="2"/>
            <w:shd w:val="clear" w:color="auto" w:fill="auto"/>
          </w:tcPr>
          <w:p w:rsidR="003402CF" w:rsidRPr="009A6ED6" w:rsidRDefault="003402CF" w:rsidP="00D23E67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 xml:space="preserve">Всього за </w:t>
            </w:r>
            <w:r w:rsidR="00D94A24" w:rsidRPr="00D94A24">
              <w:rPr>
                <w:b/>
                <w:szCs w:val="28"/>
                <w:lang w:val="uk-UA"/>
              </w:rPr>
              <w:t>VІ семестр</w:t>
            </w:r>
          </w:p>
        </w:tc>
        <w:tc>
          <w:tcPr>
            <w:tcW w:w="1560" w:type="dxa"/>
            <w:shd w:val="clear" w:color="auto" w:fill="auto"/>
          </w:tcPr>
          <w:p w:rsidR="003402CF" w:rsidRPr="009A6ED6" w:rsidRDefault="003402CF" w:rsidP="00AB6D58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3401" w:type="dxa"/>
          </w:tcPr>
          <w:p w:rsidR="003402CF" w:rsidRPr="009A6ED6" w:rsidRDefault="003402CF" w:rsidP="00AB6D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3402CF" w:rsidRPr="009A6ED6" w:rsidRDefault="003402CF" w:rsidP="00AB6D58">
            <w:pPr>
              <w:jc w:val="center"/>
              <w:rPr>
                <w:szCs w:val="28"/>
                <w:lang w:val="uk-UA"/>
              </w:rPr>
            </w:pPr>
          </w:p>
        </w:tc>
      </w:tr>
      <w:tr w:rsidR="006567C0" w:rsidRPr="006B46B2" w:rsidTr="00AD3324">
        <w:trPr>
          <w:trHeight w:val="85"/>
        </w:trPr>
        <w:tc>
          <w:tcPr>
            <w:tcW w:w="7371" w:type="dxa"/>
            <w:gridSpan w:val="2"/>
            <w:shd w:val="clear" w:color="auto" w:fill="auto"/>
          </w:tcPr>
          <w:p w:rsidR="006567C0" w:rsidRPr="009A6ED6" w:rsidRDefault="006567C0" w:rsidP="00584751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6567C0" w:rsidRPr="009A6ED6" w:rsidRDefault="006567C0" w:rsidP="00D82A7A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38</w:t>
            </w:r>
          </w:p>
        </w:tc>
        <w:tc>
          <w:tcPr>
            <w:tcW w:w="3401" w:type="dxa"/>
          </w:tcPr>
          <w:p w:rsidR="006567C0" w:rsidRPr="009A6ED6" w:rsidRDefault="006567C0" w:rsidP="00D82A7A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567C0" w:rsidRPr="009A6ED6" w:rsidRDefault="006567C0" w:rsidP="00D82A7A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0814FD" w:rsidRDefault="000814FD" w:rsidP="00D94A24">
      <w:pPr>
        <w:jc w:val="center"/>
        <w:rPr>
          <w:b/>
          <w:szCs w:val="28"/>
          <w:lang w:val="uk-UA"/>
        </w:rPr>
      </w:pPr>
    </w:p>
    <w:p w:rsidR="0064649F" w:rsidRPr="00930FBD" w:rsidRDefault="000814FD" w:rsidP="000814F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930FBD" w:rsidRPr="00930FBD">
        <w:rPr>
          <w:b/>
          <w:szCs w:val="28"/>
          <w:lang w:val="uk-UA"/>
        </w:rPr>
        <w:lastRenderedPageBreak/>
        <w:t xml:space="preserve">4.3 </w:t>
      </w:r>
      <w:r w:rsidR="0064649F" w:rsidRPr="00930FBD">
        <w:rPr>
          <w:b/>
          <w:szCs w:val="28"/>
          <w:lang w:val="uk-UA"/>
        </w:rPr>
        <w:t>Самостійна робота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559"/>
        <w:gridCol w:w="4395"/>
      </w:tblGrid>
      <w:tr w:rsidR="009A71B0" w:rsidRPr="00930FBD" w:rsidTr="000814FD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465686" w:rsidRPr="00930FBD" w:rsidRDefault="00465686" w:rsidP="00584751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930FBD">
              <w:rPr>
                <w:b/>
                <w:sz w:val="24"/>
                <w:lang w:val="uk-UA"/>
              </w:rPr>
              <w:t>№</w:t>
            </w:r>
          </w:p>
          <w:p w:rsidR="00465686" w:rsidRPr="00930FBD" w:rsidRDefault="00465686" w:rsidP="00584751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930FBD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65686" w:rsidRPr="00930FBD" w:rsidRDefault="00465686" w:rsidP="00584751">
            <w:pPr>
              <w:jc w:val="center"/>
              <w:rPr>
                <w:b/>
                <w:sz w:val="24"/>
                <w:lang w:val="uk-UA"/>
              </w:rPr>
            </w:pPr>
            <w:r w:rsidRPr="00930FBD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686" w:rsidRPr="00930FBD" w:rsidRDefault="00465686" w:rsidP="00930FBD">
            <w:pPr>
              <w:jc w:val="center"/>
              <w:rPr>
                <w:b/>
                <w:sz w:val="24"/>
                <w:lang w:val="uk-UA"/>
              </w:rPr>
            </w:pPr>
            <w:r w:rsidRPr="00930FBD">
              <w:rPr>
                <w:b/>
                <w:sz w:val="24"/>
                <w:lang w:val="uk-UA"/>
              </w:rPr>
              <w:t>Кількість</w:t>
            </w:r>
            <w:r w:rsidR="00930FBD">
              <w:rPr>
                <w:b/>
                <w:sz w:val="24"/>
                <w:lang w:val="uk-UA"/>
              </w:rPr>
              <w:t xml:space="preserve"> </w:t>
            </w:r>
            <w:r w:rsidRPr="00930FBD">
              <w:rPr>
                <w:b/>
                <w:sz w:val="24"/>
                <w:lang w:val="uk-UA"/>
              </w:rPr>
              <w:t>годин</w:t>
            </w:r>
          </w:p>
        </w:tc>
        <w:tc>
          <w:tcPr>
            <w:tcW w:w="4395" w:type="dxa"/>
          </w:tcPr>
          <w:p w:rsidR="00465686" w:rsidRPr="00930FBD" w:rsidRDefault="00465686" w:rsidP="0073537C">
            <w:pPr>
              <w:jc w:val="center"/>
              <w:rPr>
                <w:b/>
                <w:sz w:val="24"/>
                <w:lang w:val="uk-UA"/>
              </w:rPr>
            </w:pPr>
            <w:r w:rsidRPr="00930FBD">
              <w:rPr>
                <w:b/>
                <w:sz w:val="24"/>
                <w:lang w:val="uk-UA"/>
              </w:rPr>
              <w:t>Рекомендована література</w:t>
            </w:r>
          </w:p>
        </w:tc>
      </w:tr>
      <w:tr w:rsidR="000814FD" w:rsidRPr="00930FBD" w:rsidTr="000814FD">
        <w:trPr>
          <w:trHeight w:val="247"/>
        </w:trPr>
        <w:tc>
          <w:tcPr>
            <w:tcW w:w="14459" w:type="dxa"/>
            <w:gridSpan w:val="4"/>
            <w:shd w:val="clear" w:color="auto" w:fill="auto"/>
            <w:vAlign w:val="center"/>
          </w:tcPr>
          <w:p w:rsidR="000814FD" w:rsidRPr="00930FBD" w:rsidRDefault="000814FD" w:rsidP="0073537C">
            <w:pPr>
              <w:jc w:val="center"/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V семестр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Тема 1. </w:t>
            </w:r>
            <w:r w:rsidRPr="00930FBD">
              <w:rPr>
                <w:color w:val="000000"/>
                <w:szCs w:val="28"/>
                <w:lang w:val="uk-UA"/>
              </w:rPr>
              <w:t>BIOS.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591D93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5,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147 - </w:t>
            </w:r>
            <w:r w:rsidR="00712F3C" w:rsidRPr="00930FBD">
              <w:rPr>
                <w:szCs w:val="28"/>
                <w:lang w:val="uk-UA"/>
              </w:rPr>
              <w:t>179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Тема 2. </w:t>
            </w:r>
            <w:r w:rsidR="00712F3C" w:rsidRPr="00930FBD">
              <w:rPr>
                <w:szCs w:val="28"/>
                <w:lang w:val="uk-UA"/>
              </w:rPr>
              <w:t xml:space="preserve">Будова персонального </w:t>
            </w:r>
            <w:r w:rsidR="009F3A48" w:rsidRPr="00930FBD">
              <w:rPr>
                <w:szCs w:val="28"/>
                <w:lang w:val="uk-UA"/>
              </w:rPr>
              <w:t>комп’ютера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712F3C" w:rsidP="009F3A48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</w:t>
            </w:r>
            <w:r w:rsidR="009F3A48" w:rsidRPr="00930FBD">
              <w:rPr>
                <w:szCs w:val="28"/>
                <w:lang w:val="uk-UA"/>
              </w:rPr>
              <w:t>2</w:t>
            </w:r>
            <w:r w:rsidRPr="00930FBD">
              <w:rPr>
                <w:szCs w:val="28"/>
                <w:lang w:val="uk-UA"/>
              </w:rPr>
              <w:t xml:space="preserve">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</w:t>
            </w:r>
            <w:r w:rsidR="009F3A48" w:rsidRPr="00930FBD">
              <w:rPr>
                <w:szCs w:val="28"/>
                <w:lang w:val="uk-UA"/>
              </w:rPr>
              <w:t>37 -69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Тема 3. </w:t>
            </w:r>
            <w:r w:rsidR="009F3A48" w:rsidRPr="00930FBD">
              <w:rPr>
                <w:szCs w:val="28"/>
                <w:lang w:val="uk-UA"/>
              </w:rPr>
              <w:t>Електроживлення комп’ютерів.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9F3A48" w:rsidP="009F3A48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3,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72 -92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Тема 4. Режими роботи процесора та розподіл пам’яті. 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712F3C" w:rsidP="00712F3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7,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256 - 278</w:t>
            </w:r>
          </w:p>
        </w:tc>
      </w:tr>
      <w:tr w:rsidR="000814FD" w:rsidRPr="00930FBD" w:rsidTr="000814FD">
        <w:trPr>
          <w:trHeight w:val="199"/>
        </w:trPr>
        <w:tc>
          <w:tcPr>
            <w:tcW w:w="8505" w:type="dxa"/>
            <w:gridSpan w:val="2"/>
            <w:shd w:val="clear" w:color="auto" w:fill="auto"/>
          </w:tcPr>
          <w:p w:rsidR="000814FD" w:rsidRPr="00930FBD" w:rsidRDefault="000814FD" w:rsidP="00E12016">
            <w:pPr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Всього за семестр V семестр</w:t>
            </w:r>
          </w:p>
        </w:tc>
        <w:tc>
          <w:tcPr>
            <w:tcW w:w="1559" w:type="dxa"/>
            <w:shd w:val="clear" w:color="auto" w:fill="auto"/>
          </w:tcPr>
          <w:p w:rsidR="000814FD" w:rsidRPr="00930FBD" w:rsidRDefault="000814FD" w:rsidP="00E12016">
            <w:pPr>
              <w:jc w:val="center"/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4395" w:type="dxa"/>
          </w:tcPr>
          <w:p w:rsidR="000814FD" w:rsidRPr="00930FBD" w:rsidRDefault="000814FD" w:rsidP="00E12016">
            <w:pPr>
              <w:jc w:val="center"/>
              <w:rPr>
                <w:szCs w:val="28"/>
                <w:lang w:val="uk-UA"/>
              </w:rPr>
            </w:pPr>
          </w:p>
        </w:tc>
      </w:tr>
      <w:tr w:rsidR="000814FD" w:rsidRPr="00930FBD" w:rsidTr="00E12016">
        <w:tc>
          <w:tcPr>
            <w:tcW w:w="14459" w:type="dxa"/>
            <w:gridSpan w:val="4"/>
            <w:shd w:val="clear" w:color="auto" w:fill="auto"/>
          </w:tcPr>
          <w:p w:rsidR="000814FD" w:rsidRPr="00930FBD" w:rsidRDefault="000814FD" w:rsidP="00E12016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VІ семестр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 5. Організація пам’яті ПЕОМ.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5A6518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465686" w:rsidRPr="00930FBD" w:rsidRDefault="00712F3C" w:rsidP="00712F3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7,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278 - 298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 6. Відео</w:t>
            </w:r>
            <w:r w:rsidR="00712F3C" w:rsidRPr="00930FBD">
              <w:rPr>
                <w:szCs w:val="28"/>
                <w:lang w:val="uk-UA"/>
              </w:rPr>
              <w:t xml:space="preserve"> </w:t>
            </w:r>
            <w:r w:rsidRPr="00930FBD">
              <w:rPr>
                <w:szCs w:val="28"/>
                <w:lang w:val="uk-UA"/>
              </w:rPr>
              <w:t xml:space="preserve">система </w:t>
            </w:r>
            <w:r w:rsidR="00712F3C" w:rsidRPr="00930FBD">
              <w:rPr>
                <w:szCs w:val="28"/>
                <w:lang w:val="uk-UA"/>
              </w:rPr>
              <w:t>комп’ютера</w:t>
            </w:r>
            <w:r w:rsidRPr="00930FBD"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712F3C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10,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559 - 636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 7. Апаратні переривання.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712F3C" w:rsidP="00712F3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4,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112-122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Тема 8. Прямий доступ до </w:t>
            </w:r>
            <w:r w:rsidR="00712F3C" w:rsidRPr="00930FBD">
              <w:rPr>
                <w:szCs w:val="28"/>
                <w:lang w:val="uk-UA"/>
              </w:rPr>
              <w:t>пам’яті</w:t>
            </w:r>
            <w:r w:rsidRPr="00930FBD">
              <w:rPr>
                <w:szCs w:val="28"/>
                <w:lang w:val="uk-UA"/>
              </w:rPr>
              <w:t xml:space="preserve">  - DMA.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712F3C" w:rsidP="00712F3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4,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124-133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jc w:val="both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Тема 9. Розподіл системних ресурсів ПК. Система </w:t>
            </w:r>
            <w:proofErr w:type="spellStart"/>
            <w:r w:rsidRPr="00930FBD">
              <w:rPr>
                <w:szCs w:val="28"/>
                <w:lang w:val="uk-UA"/>
              </w:rPr>
              <w:t>PnP</w:t>
            </w:r>
            <w:proofErr w:type="spellEnd"/>
            <w:r w:rsidRPr="00930FBD"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712F3C" w:rsidP="00712F3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4,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134 - 143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Тема 10. </w:t>
            </w:r>
            <w:r w:rsidR="00712F3C" w:rsidRPr="00930FBD">
              <w:rPr>
                <w:szCs w:val="28"/>
                <w:lang w:val="uk-UA"/>
              </w:rPr>
              <w:t>Чипсет</w:t>
            </w:r>
            <w:r w:rsidRPr="00930FBD">
              <w:rPr>
                <w:szCs w:val="28"/>
                <w:lang w:val="uk-UA"/>
              </w:rPr>
              <w:t>. Призначення, можливості, вибір.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712F3C" w:rsidP="00712F3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6,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185-198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 11. Паралельні комп’ютерні системи.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712F3C" w:rsidP="00712F3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7,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304-318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12.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 12. Мережева карта.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65686" w:rsidRPr="00930FBD" w:rsidRDefault="00712F3C" w:rsidP="00712F3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13,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741 - 763</w:t>
            </w:r>
          </w:p>
        </w:tc>
      </w:tr>
      <w:tr w:rsidR="009A71B0" w:rsidRPr="00930FBD" w:rsidTr="00D94A24">
        <w:tc>
          <w:tcPr>
            <w:tcW w:w="709" w:type="dxa"/>
            <w:shd w:val="clear" w:color="auto" w:fill="auto"/>
          </w:tcPr>
          <w:p w:rsidR="00465686" w:rsidRPr="00930FBD" w:rsidRDefault="00465686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:rsidR="00465686" w:rsidRPr="00930FBD" w:rsidRDefault="00465686" w:rsidP="000814FD">
            <w:pPr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Тема 13. Дискова підсистема комп’ютера</w:t>
            </w:r>
          </w:p>
        </w:tc>
        <w:tc>
          <w:tcPr>
            <w:tcW w:w="1559" w:type="dxa"/>
            <w:shd w:val="clear" w:color="auto" w:fill="auto"/>
          </w:tcPr>
          <w:p w:rsidR="00465686" w:rsidRPr="00930FBD" w:rsidRDefault="00465686" w:rsidP="005A6518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465686" w:rsidRPr="00930FBD" w:rsidRDefault="00712F3C" w:rsidP="00712F3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 xml:space="preserve">10, глава 9, </w:t>
            </w:r>
            <w:r w:rsidR="005343E5" w:rsidRPr="00930FBD">
              <w:rPr>
                <w:szCs w:val="28"/>
                <w:lang w:val="uk-UA"/>
              </w:rPr>
              <w:t>С.</w:t>
            </w:r>
            <w:r w:rsidRPr="00930FBD">
              <w:rPr>
                <w:szCs w:val="28"/>
                <w:lang w:val="uk-UA"/>
              </w:rPr>
              <w:t xml:space="preserve"> 417 - 556</w:t>
            </w:r>
          </w:p>
        </w:tc>
      </w:tr>
      <w:tr w:rsidR="000814FD" w:rsidRPr="00930FBD" w:rsidTr="00E12016">
        <w:tc>
          <w:tcPr>
            <w:tcW w:w="8505" w:type="dxa"/>
            <w:gridSpan w:val="2"/>
            <w:shd w:val="clear" w:color="auto" w:fill="auto"/>
          </w:tcPr>
          <w:p w:rsidR="000814FD" w:rsidRPr="00930FBD" w:rsidRDefault="000814FD" w:rsidP="006D7523">
            <w:pPr>
              <w:rPr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Всього за семестр VІ семестр</w:t>
            </w:r>
          </w:p>
        </w:tc>
        <w:tc>
          <w:tcPr>
            <w:tcW w:w="1559" w:type="dxa"/>
            <w:shd w:val="clear" w:color="auto" w:fill="auto"/>
          </w:tcPr>
          <w:p w:rsidR="000814FD" w:rsidRPr="00930FBD" w:rsidRDefault="000814FD" w:rsidP="005A6518">
            <w:pPr>
              <w:jc w:val="center"/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95</w:t>
            </w:r>
          </w:p>
        </w:tc>
        <w:tc>
          <w:tcPr>
            <w:tcW w:w="4395" w:type="dxa"/>
          </w:tcPr>
          <w:p w:rsidR="000814FD" w:rsidRPr="00930FBD" w:rsidRDefault="000814FD" w:rsidP="00712F3C">
            <w:pPr>
              <w:jc w:val="center"/>
              <w:rPr>
                <w:szCs w:val="28"/>
                <w:lang w:val="uk-UA"/>
              </w:rPr>
            </w:pPr>
          </w:p>
        </w:tc>
      </w:tr>
      <w:tr w:rsidR="009A6ED6" w:rsidRPr="00930FBD" w:rsidTr="00D94A24">
        <w:tc>
          <w:tcPr>
            <w:tcW w:w="8505" w:type="dxa"/>
            <w:gridSpan w:val="2"/>
            <w:shd w:val="clear" w:color="auto" w:fill="auto"/>
          </w:tcPr>
          <w:p w:rsidR="009A6ED6" w:rsidRPr="00930FBD" w:rsidRDefault="009A6ED6" w:rsidP="006D7523">
            <w:pPr>
              <w:rPr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9A6ED6" w:rsidRPr="00930FBD" w:rsidRDefault="009A6ED6" w:rsidP="005A6518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135</w:t>
            </w:r>
          </w:p>
        </w:tc>
        <w:tc>
          <w:tcPr>
            <w:tcW w:w="4395" w:type="dxa"/>
          </w:tcPr>
          <w:p w:rsidR="009A6ED6" w:rsidRPr="00930FBD" w:rsidRDefault="009A6ED6" w:rsidP="005A6518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64649F" w:rsidRPr="00930FBD" w:rsidRDefault="0064649F" w:rsidP="0064649F">
      <w:pPr>
        <w:ind w:firstLine="284"/>
        <w:jc w:val="center"/>
        <w:rPr>
          <w:b/>
          <w:sz w:val="24"/>
          <w:lang w:val="uk-UA"/>
        </w:rPr>
      </w:pPr>
    </w:p>
    <w:p w:rsidR="00043E3E" w:rsidRPr="00930FBD" w:rsidRDefault="005343E5" w:rsidP="00043E3E">
      <w:pPr>
        <w:jc w:val="both"/>
        <w:rPr>
          <w:b/>
          <w:caps/>
          <w:szCs w:val="28"/>
          <w:lang w:val="uk-UA"/>
        </w:rPr>
      </w:pPr>
      <w:r w:rsidRPr="00930FBD">
        <w:rPr>
          <w:b/>
          <w:caps/>
          <w:szCs w:val="28"/>
          <w:lang w:val="uk-UA"/>
        </w:rPr>
        <w:t>5</w:t>
      </w:r>
      <w:r w:rsidR="00043E3E" w:rsidRPr="00930FBD">
        <w:rPr>
          <w:b/>
          <w:caps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D94A24" w:rsidRDefault="00F232E3" w:rsidP="000814FD">
      <w:pPr>
        <w:ind w:firstLine="709"/>
        <w:jc w:val="both"/>
        <w:rPr>
          <w:szCs w:val="28"/>
          <w:lang w:val="uk-UA"/>
        </w:rPr>
      </w:pPr>
      <w:r w:rsidRPr="00930FBD">
        <w:rPr>
          <w:w w:val="98"/>
          <w:szCs w:val="28"/>
          <w:lang w:val="uk-UA"/>
        </w:rPr>
        <w:t xml:space="preserve">Засобами оцінювання та методами демонстрування результатів навчання є екзамен, </w:t>
      </w:r>
      <w:r w:rsidR="0087785B" w:rsidRPr="00930FBD">
        <w:rPr>
          <w:w w:val="98"/>
          <w:szCs w:val="28"/>
          <w:lang w:val="uk-UA"/>
        </w:rPr>
        <w:t xml:space="preserve">курсова робота, практичні завдання на лабораторному обладнанні, реальних об’єктах (комп’ютер та його складові), аналітичні звіти, реферати, презентації результатів виконаних завдань та досліджень, письмове виконання ІНДЗ, виступи на наукових заходах,  </w:t>
      </w:r>
      <w:r w:rsidR="00043E3E" w:rsidRPr="00930FBD">
        <w:rPr>
          <w:w w:val="98"/>
          <w:szCs w:val="28"/>
          <w:lang w:val="uk-UA"/>
        </w:rPr>
        <w:t xml:space="preserve">Використовуються </w:t>
      </w:r>
      <w:r w:rsidR="005343E5" w:rsidRPr="00930FBD">
        <w:rPr>
          <w:w w:val="98"/>
          <w:szCs w:val="28"/>
          <w:lang w:val="uk-UA"/>
        </w:rPr>
        <w:t>відео</w:t>
      </w:r>
      <w:r w:rsidR="00AD3324" w:rsidRPr="00930FBD">
        <w:rPr>
          <w:w w:val="98"/>
          <w:szCs w:val="28"/>
          <w:lang w:val="uk-UA"/>
        </w:rPr>
        <w:t xml:space="preserve"> </w:t>
      </w:r>
      <w:r w:rsidR="00043E3E" w:rsidRPr="00930FBD">
        <w:rPr>
          <w:w w:val="98"/>
          <w:szCs w:val="28"/>
          <w:lang w:val="uk-UA"/>
        </w:rPr>
        <w:t xml:space="preserve">лекції, практичні заняття з індивідуальними завданнями, самостійна робота </w:t>
      </w:r>
      <w:r w:rsidR="009103F1" w:rsidRPr="00930FBD">
        <w:rPr>
          <w:w w:val="98"/>
          <w:szCs w:val="28"/>
          <w:lang w:val="uk-UA"/>
        </w:rPr>
        <w:t xml:space="preserve">здобувача вищої освіти </w:t>
      </w:r>
      <w:r w:rsidR="00043E3E" w:rsidRPr="00930FBD">
        <w:rPr>
          <w:w w:val="98"/>
          <w:szCs w:val="28"/>
          <w:lang w:val="uk-UA"/>
        </w:rPr>
        <w:t xml:space="preserve">з навчальною та довідковою літературою, самостійне виконання </w:t>
      </w:r>
      <w:r w:rsidR="009A6ED6" w:rsidRPr="00930FBD">
        <w:rPr>
          <w:w w:val="98"/>
          <w:szCs w:val="28"/>
          <w:lang w:val="uk-UA"/>
        </w:rPr>
        <w:t>завдань</w:t>
      </w:r>
      <w:r w:rsidR="00043E3E" w:rsidRPr="00930FBD">
        <w:rPr>
          <w:w w:val="98"/>
          <w:szCs w:val="28"/>
          <w:lang w:val="uk-UA"/>
        </w:rPr>
        <w:t>, консультації.</w:t>
      </w:r>
      <w:r w:rsidR="008F485E" w:rsidRPr="00930FBD">
        <w:rPr>
          <w:w w:val="98"/>
          <w:szCs w:val="28"/>
          <w:lang w:val="uk-UA"/>
        </w:rPr>
        <w:t xml:space="preserve"> </w:t>
      </w:r>
      <w:r w:rsidR="009103F1" w:rsidRPr="00930FBD">
        <w:rPr>
          <w:w w:val="98"/>
          <w:szCs w:val="28"/>
          <w:lang w:val="uk-UA"/>
        </w:rPr>
        <w:t xml:space="preserve">Використовуються демонстраційні вузли та компоненти комп’ютера, лабораторний навчальний комп’ютер, інструктивні картки для практичних робіт, картки з індивідуальними завданнями для практичних робіт. </w:t>
      </w:r>
      <w:r w:rsidR="008F485E" w:rsidRPr="00930FBD">
        <w:rPr>
          <w:w w:val="98"/>
          <w:szCs w:val="28"/>
          <w:lang w:val="uk-UA"/>
        </w:rPr>
        <w:t>Використову</w:t>
      </w:r>
      <w:r w:rsidR="00AD3324" w:rsidRPr="00930FBD">
        <w:rPr>
          <w:w w:val="98"/>
          <w:szCs w:val="28"/>
          <w:lang w:val="uk-UA"/>
        </w:rPr>
        <w:t>є</w:t>
      </w:r>
      <w:r w:rsidR="008F485E" w:rsidRPr="00930FBD">
        <w:rPr>
          <w:w w:val="98"/>
          <w:szCs w:val="28"/>
          <w:lang w:val="uk-UA"/>
        </w:rPr>
        <w:t>ться</w:t>
      </w:r>
      <w:r w:rsidR="00AD3324" w:rsidRPr="00930FBD">
        <w:rPr>
          <w:w w:val="98"/>
          <w:szCs w:val="28"/>
          <w:lang w:val="uk-UA"/>
        </w:rPr>
        <w:t xml:space="preserve"> </w:t>
      </w:r>
      <w:r w:rsidR="008F485E" w:rsidRPr="00930FBD">
        <w:rPr>
          <w:w w:val="98"/>
          <w:szCs w:val="28"/>
          <w:lang w:val="uk-UA"/>
        </w:rPr>
        <w:t>доступ до мережі інтернет</w:t>
      </w:r>
      <w:r w:rsidR="008F485E">
        <w:rPr>
          <w:szCs w:val="28"/>
          <w:lang w:val="uk-UA"/>
        </w:rPr>
        <w:t>.</w:t>
      </w:r>
      <w:r w:rsidR="00AD3324">
        <w:rPr>
          <w:szCs w:val="28"/>
          <w:lang w:val="uk-UA"/>
        </w:rPr>
        <w:t xml:space="preserve"> </w:t>
      </w:r>
      <w:r w:rsidR="00D94A24">
        <w:rPr>
          <w:szCs w:val="28"/>
          <w:lang w:val="uk-UA"/>
        </w:rPr>
        <w:br w:type="page"/>
      </w:r>
    </w:p>
    <w:p w:rsidR="00043E3E" w:rsidRPr="009A6ED6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  <w:r w:rsidRPr="009A6ED6">
        <w:rPr>
          <w:b/>
          <w:sz w:val="16"/>
          <w:szCs w:val="16"/>
          <w:lang w:val="uk-UA"/>
        </w:rPr>
        <w:lastRenderedPageBreak/>
        <w:tab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880"/>
        <w:gridCol w:w="880"/>
        <w:gridCol w:w="2560"/>
        <w:gridCol w:w="8363"/>
      </w:tblGrid>
      <w:tr w:rsidR="00043E3E" w:rsidRPr="009A6ED6" w:rsidTr="00043E3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caps/>
                <w:szCs w:val="28"/>
                <w:lang w:val="uk-UA"/>
              </w:rPr>
              <w:t>6</w:t>
            </w:r>
            <w:r w:rsidR="00043E3E" w:rsidRPr="009A6ED6">
              <w:rPr>
                <w:b/>
                <w:caps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9A6ED6" w:rsidTr="00043E3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043E3E" w:rsidRPr="009A6ED6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9A6ED6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9A6ED6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Поточний контроль</w:t>
            </w:r>
          </w:p>
          <w:p w:rsidR="00043E3E" w:rsidRPr="009A6ED6" w:rsidRDefault="00043E3E" w:rsidP="00043E3E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 w:rsidP="009A6ED6">
            <w:pPr>
              <w:jc w:val="both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 xml:space="preserve">Усне опитування, домашні завдання, виступи на </w:t>
            </w:r>
            <w:r w:rsidR="009A6ED6" w:rsidRPr="009A6ED6">
              <w:rPr>
                <w:szCs w:val="28"/>
                <w:lang w:val="uk-UA"/>
              </w:rPr>
              <w:t>практичних</w:t>
            </w:r>
            <w:r w:rsidRPr="009A6ED6">
              <w:rPr>
                <w:szCs w:val="28"/>
                <w:lang w:val="uk-UA"/>
              </w:rPr>
              <w:t xml:space="preserve"> заняттях, </w:t>
            </w:r>
            <w:r w:rsidR="009A6ED6" w:rsidRPr="009A6ED6">
              <w:rPr>
                <w:szCs w:val="28"/>
                <w:lang w:val="uk-UA"/>
              </w:rPr>
              <w:t>практичні</w:t>
            </w:r>
            <w:r w:rsidRPr="009A6ED6">
              <w:rPr>
                <w:szCs w:val="28"/>
                <w:lang w:val="uk-UA"/>
              </w:rPr>
              <w:t xml:space="preserve"> та письмові роботи оцінюються за </w:t>
            </w:r>
            <w:r w:rsidR="009A6ED6" w:rsidRPr="009A6ED6">
              <w:rPr>
                <w:szCs w:val="28"/>
                <w:lang w:val="uk-UA"/>
              </w:rPr>
              <w:t>4-бальною</w:t>
            </w:r>
            <w:r w:rsidRPr="009A6ED6">
              <w:rPr>
                <w:szCs w:val="28"/>
                <w:lang w:val="uk-UA"/>
              </w:rPr>
              <w:t xml:space="preserve"> шкалою</w:t>
            </w:r>
          </w:p>
        </w:tc>
      </w:tr>
      <w:tr w:rsidR="00043E3E" w:rsidRPr="009A6ED6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Підсумковий контроль</w:t>
            </w:r>
          </w:p>
          <w:p w:rsidR="00043E3E" w:rsidRPr="009A6ED6" w:rsidRDefault="00043E3E">
            <w:pPr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3E" w:rsidRDefault="0039033E" w:rsidP="009A6ED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за з</w:t>
            </w:r>
            <w:r w:rsidR="009A6ED6" w:rsidRPr="009A6ED6">
              <w:rPr>
                <w:szCs w:val="28"/>
                <w:lang w:val="uk-UA"/>
              </w:rPr>
              <w:t>алік</w:t>
            </w:r>
            <w:r>
              <w:rPr>
                <w:szCs w:val="28"/>
                <w:lang w:val="uk-UA"/>
              </w:rPr>
              <w:t xml:space="preserve"> </w:t>
            </w:r>
            <w:r w:rsidR="00486533">
              <w:rPr>
                <w:szCs w:val="28"/>
                <w:lang w:val="uk-UA"/>
              </w:rPr>
              <w:t>визначається</w:t>
            </w:r>
            <w:r>
              <w:rPr>
                <w:szCs w:val="28"/>
                <w:lang w:val="uk-UA"/>
              </w:rPr>
              <w:t xml:space="preserve"> як середнє арифметичне оцінок </w:t>
            </w:r>
            <w:r w:rsidR="000814FD">
              <w:rPr>
                <w:szCs w:val="28"/>
                <w:lang w:val="uk-UA"/>
              </w:rPr>
              <w:t xml:space="preserve">за </w:t>
            </w:r>
            <w:r>
              <w:rPr>
                <w:szCs w:val="28"/>
                <w:lang w:val="uk-UA"/>
              </w:rPr>
              <w:t>практичн</w:t>
            </w:r>
            <w:r w:rsidR="000814FD"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 xml:space="preserve"> </w:t>
            </w:r>
            <w:r w:rsidR="000814FD">
              <w:rPr>
                <w:szCs w:val="28"/>
                <w:lang w:val="uk-UA"/>
              </w:rPr>
              <w:t>роботи</w:t>
            </w:r>
            <w:r>
              <w:rPr>
                <w:szCs w:val="28"/>
                <w:lang w:val="uk-UA"/>
              </w:rPr>
              <w:t>.</w:t>
            </w:r>
          </w:p>
          <w:p w:rsidR="00043E3E" w:rsidRPr="009A6ED6" w:rsidRDefault="00486533" w:rsidP="000814FD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Екзаменаційна оцінка визначається</w:t>
            </w:r>
            <w:r w:rsidR="000814FD">
              <w:rPr>
                <w:szCs w:val="28"/>
                <w:lang w:val="uk-UA"/>
              </w:rPr>
              <w:t xml:space="preserve"> за</w:t>
            </w:r>
            <w:r>
              <w:rPr>
                <w:szCs w:val="28"/>
                <w:lang w:val="uk-UA"/>
              </w:rPr>
              <w:t xml:space="preserve"> рівнем компетентності розв’язання запропонованих завдань </w:t>
            </w:r>
            <w:r w:rsidR="000814FD">
              <w:rPr>
                <w:szCs w:val="28"/>
                <w:lang w:val="uk-UA"/>
              </w:rPr>
              <w:t xml:space="preserve">екзаменаційних </w:t>
            </w:r>
            <w:r>
              <w:rPr>
                <w:szCs w:val="28"/>
                <w:lang w:val="uk-UA"/>
              </w:rPr>
              <w:t xml:space="preserve">білетів </w:t>
            </w:r>
            <w:r w:rsidR="00043E3E" w:rsidRPr="009A6ED6">
              <w:rPr>
                <w:szCs w:val="28"/>
                <w:lang w:val="uk-UA"/>
              </w:rPr>
              <w:t xml:space="preserve">за </w:t>
            </w:r>
            <w:r w:rsidR="009A6ED6" w:rsidRPr="009A6ED6">
              <w:rPr>
                <w:szCs w:val="28"/>
                <w:lang w:val="uk-UA"/>
              </w:rPr>
              <w:t>4 бальною</w:t>
            </w:r>
            <w:r w:rsidR="00043E3E" w:rsidRPr="009A6ED6">
              <w:rPr>
                <w:szCs w:val="28"/>
                <w:lang w:val="uk-UA"/>
              </w:rPr>
              <w:t xml:space="preserve"> шкалою</w:t>
            </w:r>
            <w:r w:rsidR="009A6ED6" w:rsidRPr="009A6ED6">
              <w:rPr>
                <w:szCs w:val="28"/>
                <w:lang w:val="uk-UA"/>
              </w:rPr>
              <w:t>.</w:t>
            </w:r>
          </w:p>
        </w:tc>
      </w:tr>
      <w:tr w:rsidR="00043E3E" w:rsidRPr="009A6ED6" w:rsidTr="00043E3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043E3E" w:rsidRPr="009A6ED6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9A6ED6" w:rsidTr="009A6ED6"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9A6ED6" w:rsidTr="009A6ED6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оцінка: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9A6ED6" w:rsidRPr="009A6ED6" w:rsidTr="009A6ED6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4-бальна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2-бальна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9A6ED6" w:rsidRPr="009A6ED6" w:rsidTr="009A6ED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9A6ED6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D94A24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D94A24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D94A24">
            <w:pPr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</w:tr>
      <w:tr w:rsidR="009A6ED6" w:rsidRPr="009A6ED6" w:rsidTr="009A6ED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Високий</w:t>
            </w:r>
          </w:p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(творчий)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5</w:t>
            </w:r>
          </w:p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(відмінно)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зараховано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Default="009A6ED6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програмовим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, виявляє </w:t>
            </w:r>
            <w:proofErr w:type="spellStart"/>
            <w:r w:rsidRPr="009A6ED6">
              <w:rPr>
                <w:szCs w:val="28"/>
                <w:lang w:val="uk-UA"/>
              </w:rPr>
              <w:t>здiбностi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вмiє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самостiйно</w:t>
            </w:r>
            <w:proofErr w:type="spellEnd"/>
            <w:r w:rsidRPr="009A6ED6">
              <w:rPr>
                <w:szCs w:val="28"/>
                <w:lang w:val="uk-UA"/>
              </w:rPr>
              <w:t xml:space="preserve"> поставити мету </w:t>
            </w:r>
            <w:proofErr w:type="spellStart"/>
            <w:r w:rsidRPr="009A6ED6">
              <w:rPr>
                <w:szCs w:val="28"/>
                <w:lang w:val="uk-UA"/>
              </w:rPr>
              <w:t>дослiдження</w:t>
            </w:r>
            <w:proofErr w:type="spellEnd"/>
            <w:r w:rsidRPr="009A6ED6">
              <w:rPr>
                <w:szCs w:val="28"/>
                <w:lang w:val="uk-UA"/>
              </w:rPr>
              <w:t xml:space="preserve">, вказує шляхи її </w:t>
            </w:r>
            <w:proofErr w:type="spellStart"/>
            <w:r w:rsidRPr="009A6ED6">
              <w:rPr>
                <w:szCs w:val="28"/>
                <w:lang w:val="uk-UA"/>
              </w:rPr>
              <w:t>реалiзацiї</w:t>
            </w:r>
            <w:proofErr w:type="spellEnd"/>
            <w:r w:rsidRPr="009A6ED6">
              <w:rPr>
                <w:szCs w:val="28"/>
                <w:lang w:val="uk-UA"/>
              </w:rPr>
              <w:t xml:space="preserve">, робить </w:t>
            </w:r>
            <w:proofErr w:type="spellStart"/>
            <w:r w:rsidRPr="009A6ED6">
              <w:rPr>
                <w:szCs w:val="28"/>
                <w:lang w:val="uk-UA"/>
              </w:rPr>
              <w:t>аналiз</w:t>
            </w:r>
            <w:proofErr w:type="spellEnd"/>
            <w:r w:rsidRPr="009A6ED6">
              <w:rPr>
                <w:szCs w:val="28"/>
                <w:lang w:val="uk-UA"/>
              </w:rPr>
              <w:t xml:space="preserve"> та висновки.</w:t>
            </w:r>
          </w:p>
          <w:p w:rsidR="009A6ED6" w:rsidRDefault="009A6ED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умiло</w:t>
            </w:r>
            <w:proofErr w:type="spellEnd"/>
            <w:r w:rsidRPr="009A6ED6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9A6ED6">
              <w:rPr>
                <w:szCs w:val="28"/>
                <w:lang w:val="uk-UA"/>
              </w:rPr>
              <w:t>термiнологiєю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вмiє</w:t>
            </w:r>
            <w:proofErr w:type="spellEnd"/>
            <w:r w:rsidRPr="009A6ED6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9A6ED6">
              <w:rPr>
                <w:szCs w:val="28"/>
                <w:lang w:val="uk-UA"/>
              </w:rPr>
              <w:t>iнформацiю</w:t>
            </w:r>
            <w:proofErr w:type="spellEnd"/>
            <w:r w:rsidRPr="009A6ED6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9A6ED6">
              <w:rPr>
                <w:szCs w:val="28"/>
                <w:lang w:val="uk-UA"/>
              </w:rPr>
              <w:t>новi</w:t>
            </w:r>
            <w:proofErr w:type="spellEnd"/>
            <w:r w:rsidRPr="009A6ED6">
              <w:rPr>
                <w:szCs w:val="28"/>
                <w:lang w:val="uk-UA"/>
              </w:rPr>
              <w:t xml:space="preserve"> факти, явища, </w:t>
            </w:r>
            <w:proofErr w:type="spellStart"/>
            <w:r w:rsidRPr="009A6ED6">
              <w:rPr>
                <w:szCs w:val="28"/>
                <w:lang w:val="uk-UA"/>
              </w:rPr>
              <w:t>iдеї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самостiйно</w:t>
            </w:r>
            <w:proofErr w:type="spellEnd"/>
            <w:r w:rsidRPr="009A6ED6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9A6ED6">
              <w:rPr>
                <w:szCs w:val="28"/>
                <w:lang w:val="uk-UA"/>
              </w:rPr>
              <w:t>вiдповiдно</w:t>
            </w:r>
            <w:proofErr w:type="spellEnd"/>
            <w:r w:rsidRPr="009A6ED6">
              <w:rPr>
                <w:szCs w:val="28"/>
                <w:lang w:val="uk-UA"/>
              </w:rPr>
              <w:t xml:space="preserve"> до поставленої мети тощо).</w:t>
            </w:r>
          </w:p>
          <w:p w:rsidR="009A6ED6" w:rsidRPr="009A6ED6" w:rsidRDefault="009A6ED6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умiло</w:t>
            </w:r>
            <w:proofErr w:type="spellEnd"/>
            <w:r w:rsidRPr="009A6ED6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9A6ED6">
              <w:rPr>
                <w:szCs w:val="28"/>
                <w:lang w:val="uk-UA"/>
              </w:rPr>
              <w:t>термiнологiєю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вмiє</w:t>
            </w:r>
            <w:proofErr w:type="spellEnd"/>
            <w:r w:rsidRPr="009A6ED6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9A6ED6">
              <w:rPr>
                <w:szCs w:val="28"/>
                <w:lang w:val="uk-UA"/>
              </w:rPr>
              <w:t>iнформацiю</w:t>
            </w:r>
            <w:proofErr w:type="spellEnd"/>
            <w:r w:rsidRPr="009A6ED6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9A6ED6">
              <w:rPr>
                <w:szCs w:val="28"/>
                <w:lang w:val="uk-UA"/>
              </w:rPr>
              <w:t>новi</w:t>
            </w:r>
            <w:proofErr w:type="spellEnd"/>
            <w:r w:rsidRPr="009A6ED6">
              <w:rPr>
                <w:szCs w:val="28"/>
                <w:lang w:val="uk-UA"/>
              </w:rPr>
              <w:t xml:space="preserve"> фак</w:t>
            </w:r>
            <w:r w:rsidRPr="009A6ED6">
              <w:rPr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9A6ED6">
              <w:rPr>
                <w:szCs w:val="28"/>
                <w:lang w:val="uk-UA"/>
              </w:rPr>
              <w:t>iдеї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самостiйно</w:t>
            </w:r>
            <w:proofErr w:type="spellEnd"/>
            <w:r w:rsidRPr="009A6ED6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9A6ED6">
              <w:rPr>
                <w:szCs w:val="28"/>
                <w:lang w:val="uk-UA"/>
              </w:rPr>
              <w:t>вiдповiдно</w:t>
            </w:r>
            <w:proofErr w:type="spellEnd"/>
            <w:r w:rsidRPr="009A6ED6">
              <w:rPr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9A6ED6" w:rsidRPr="00930FBD" w:rsidTr="009A6ED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Достатній</w:t>
            </w:r>
          </w:p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</w:t>
            </w:r>
            <w:proofErr w:type="spellStart"/>
            <w:r w:rsidRPr="009A6ED6">
              <w:rPr>
                <w:szCs w:val="28"/>
                <w:lang w:val="uk-UA"/>
              </w:rPr>
              <w:t>конструктивно</w:t>
            </w:r>
            <w:proofErr w:type="spellEnd"/>
            <w:r w:rsidRPr="009A6ED6">
              <w:rPr>
                <w:szCs w:val="28"/>
                <w:lang w:val="uk-UA"/>
              </w:rPr>
              <w:t>-варіативний)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(добре)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41718F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 у стандартних </w:t>
            </w:r>
            <w:proofErr w:type="spellStart"/>
            <w:r w:rsidRPr="009A6ED6">
              <w:rPr>
                <w:szCs w:val="28"/>
                <w:lang w:val="uk-UA"/>
              </w:rPr>
              <w:t>ситуацiях</w:t>
            </w:r>
            <w:proofErr w:type="spellEnd"/>
            <w:r w:rsidRPr="009A6ED6">
              <w:rPr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9A6ED6">
              <w:rPr>
                <w:szCs w:val="28"/>
                <w:lang w:val="uk-UA"/>
              </w:rPr>
              <w:t>пiдтвердження</w:t>
            </w:r>
            <w:proofErr w:type="spellEnd"/>
            <w:r w:rsidRPr="009A6ED6">
              <w:rPr>
                <w:szCs w:val="28"/>
                <w:lang w:val="uk-UA"/>
              </w:rPr>
              <w:t xml:space="preserve"> власних думок.</w:t>
            </w:r>
            <w:r>
              <w:rPr>
                <w:szCs w:val="28"/>
                <w:lang w:val="uk-UA"/>
              </w:rPr>
              <w:t xml:space="preserve"> 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умiє</w:t>
            </w:r>
            <w:proofErr w:type="spellEnd"/>
            <w:r w:rsidRPr="009A6ED6">
              <w:rPr>
                <w:szCs w:val="28"/>
                <w:lang w:val="uk-UA"/>
              </w:rPr>
              <w:t xml:space="preserve"> пояснювати явища, </w:t>
            </w:r>
            <w:proofErr w:type="spellStart"/>
            <w:r w:rsidRPr="009A6ED6">
              <w:rPr>
                <w:szCs w:val="28"/>
                <w:lang w:val="uk-UA"/>
              </w:rPr>
              <w:t>ана</w:t>
            </w:r>
            <w:r w:rsidRPr="009A6ED6">
              <w:rPr>
                <w:szCs w:val="28"/>
                <w:lang w:val="uk-UA"/>
              </w:rPr>
              <w:softHyphen/>
              <w:t>лiзувати</w:t>
            </w:r>
            <w:proofErr w:type="spellEnd"/>
            <w:r w:rsidRPr="009A6ED6">
              <w:rPr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9A6ED6">
              <w:rPr>
                <w:szCs w:val="28"/>
                <w:lang w:val="uk-UA"/>
              </w:rPr>
              <w:t>зi</w:t>
            </w:r>
            <w:proofErr w:type="spellEnd"/>
            <w:r w:rsidRPr="009A6ED6">
              <w:rPr>
                <w:szCs w:val="28"/>
                <w:lang w:val="uk-UA"/>
              </w:rPr>
              <w:t xml:space="preserve"> сторонньою допомогою (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>, одно</w:t>
            </w:r>
            <w:r>
              <w:rPr>
                <w:szCs w:val="28"/>
                <w:lang w:val="uk-UA"/>
              </w:rPr>
              <w:t>групників</w:t>
            </w:r>
            <w:r w:rsidRPr="009A6ED6">
              <w:rPr>
                <w:szCs w:val="28"/>
                <w:lang w:val="uk-UA"/>
              </w:rPr>
              <w:t xml:space="preserve"> тощо) ро</w:t>
            </w:r>
            <w:r w:rsidRPr="009A6ED6">
              <w:rPr>
                <w:szCs w:val="28"/>
                <w:lang w:val="uk-UA"/>
              </w:rPr>
              <w:softHyphen/>
              <w:t>бити висновки.</w:t>
            </w:r>
            <w:r w:rsidR="0041718F" w:rsidRPr="0041718F">
              <w:rPr>
                <w:lang w:val="uk-UA"/>
              </w:rPr>
              <w:t xml:space="preserve"> </w:t>
            </w:r>
            <w:r w:rsidR="0041718F" w:rsidRPr="0041718F">
              <w:rPr>
                <w:szCs w:val="28"/>
                <w:lang w:val="uk-UA"/>
              </w:rPr>
              <w:lastRenderedPageBreak/>
              <w:t xml:space="preserve">Здобувач вищої освіти може пояснювати </w:t>
            </w:r>
            <w:r w:rsidR="0041718F">
              <w:rPr>
                <w:szCs w:val="28"/>
                <w:lang w:val="uk-UA"/>
              </w:rPr>
              <w:t xml:space="preserve">роботу </w:t>
            </w:r>
            <w:r w:rsidR="00486533">
              <w:rPr>
                <w:szCs w:val="28"/>
                <w:lang w:val="uk-UA"/>
              </w:rPr>
              <w:t>комп’ютера</w:t>
            </w:r>
            <w:r w:rsidR="0041718F" w:rsidRPr="0041718F">
              <w:rPr>
                <w:szCs w:val="28"/>
                <w:lang w:val="uk-UA"/>
              </w:rPr>
              <w:t xml:space="preserve">, виправляти </w:t>
            </w:r>
            <w:proofErr w:type="spellStart"/>
            <w:r w:rsidR="0041718F" w:rsidRPr="0041718F">
              <w:rPr>
                <w:szCs w:val="28"/>
                <w:lang w:val="uk-UA"/>
              </w:rPr>
              <w:t>допущенi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 </w:t>
            </w:r>
            <w:proofErr w:type="spellStart"/>
            <w:r w:rsidR="0041718F" w:rsidRPr="0041718F">
              <w:rPr>
                <w:szCs w:val="28"/>
                <w:lang w:val="uk-UA"/>
              </w:rPr>
              <w:t>неточностi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, виявляє знання i </w:t>
            </w:r>
            <w:proofErr w:type="spellStart"/>
            <w:r w:rsidR="0041718F" w:rsidRPr="0041718F">
              <w:rPr>
                <w:szCs w:val="28"/>
                <w:lang w:val="uk-UA"/>
              </w:rPr>
              <w:t>розумiння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 основних </w:t>
            </w:r>
            <w:r w:rsidR="0041718F">
              <w:rPr>
                <w:szCs w:val="28"/>
                <w:lang w:val="uk-UA"/>
              </w:rPr>
              <w:t xml:space="preserve">вузлів </w:t>
            </w:r>
            <w:proofErr w:type="spellStart"/>
            <w:r w:rsidR="0041718F">
              <w:rPr>
                <w:szCs w:val="28"/>
                <w:lang w:val="uk-UA"/>
              </w:rPr>
              <w:t>компютера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 (</w:t>
            </w:r>
            <w:r w:rsidR="0041718F">
              <w:rPr>
                <w:szCs w:val="28"/>
                <w:lang w:val="uk-UA"/>
              </w:rPr>
              <w:t>призначення</w:t>
            </w:r>
            <w:r w:rsidR="0041718F" w:rsidRPr="0041718F">
              <w:rPr>
                <w:szCs w:val="28"/>
                <w:lang w:val="uk-UA"/>
              </w:rPr>
              <w:t xml:space="preserve">, </w:t>
            </w:r>
            <w:r w:rsidR="0041718F">
              <w:rPr>
                <w:szCs w:val="28"/>
                <w:lang w:val="uk-UA"/>
              </w:rPr>
              <w:t>функціонування</w:t>
            </w:r>
            <w:r w:rsidR="0041718F" w:rsidRPr="0041718F">
              <w:rPr>
                <w:szCs w:val="28"/>
                <w:lang w:val="uk-UA"/>
              </w:rPr>
              <w:t xml:space="preserve">, </w:t>
            </w:r>
            <w:r w:rsidR="0041718F">
              <w:rPr>
                <w:szCs w:val="28"/>
                <w:lang w:val="uk-UA"/>
              </w:rPr>
              <w:t>характеристики</w:t>
            </w:r>
            <w:r w:rsidR="0041718F" w:rsidRPr="0041718F">
              <w:rPr>
                <w:szCs w:val="28"/>
                <w:lang w:val="uk-UA"/>
              </w:rPr>
              <w:t xml:space="preserve">, </w:t>
            </w:r>
            <w:r w:rsidR="0041718F">
              <w:rPr>
                <w:szCs w:val="28"/>
                <w:lang w:val="uk-UA"/>
              </w:rPr>
              <w:t>особливості застосування</w:t>
            </w:r>
            <w:r w:rsidR="0041718F" w:rsidRPr="0041718F">
              <w:rPr>
                <w:szCs w:val="28"/>
                <w:lang w:val="uk-UA"/>
              </w:rPr>
              <w:t>).</w:t>
            </w:r>
          </w:p>
        </w:tc>
      </w:tr>
      <w:tr w:rsidR="009A6ED6" w:rsidRPr="009A6ED6" w:rsidTr="009A6ED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lastRenderedPageBreak/>
              <w:t>Середній</w:t>
            </w:r>
          </w:p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(репродуктивний)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3</w:t>
            </w:r>
          </w:p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(задовільно)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30FBD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може </w:t>
            </w:r>
            <w:proofErr w:type="spellStart"/>
            <w:r w:rsidRPr="009A6ED6">
              <w:rPr>
                <w:szCs w:val="28"/>
                <w:lang w:val="uk-UA"/>
              </w:rPr>
              <w:t>зi</w:t>
            </w:r>
            <w:proofErr w:type="spellEnd"/>
            <w:r w:rsidRPr="009A6ED6">
              <w:rPr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9A6ED6">
              <w:rPr>
                <w:szCs w:val="28"/>
                <w:lang w:val="uk-UA"/>
              </w:rPr>
              <w:t>допущенi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неточностi</w:t>
            </w:r>
            <w:proofErr w:type="spellEnd"/>
            <w:r w:rsidRPr="009A6ED6">
              <w:rPr>
                <w:szCs w:val="28"/>
                <w:lang w:val="uk-UA"/>
              </w:rPr>
              <w:t xml:space="preserve"> (</w:t>
            </w:r>
            <w:proofErr w:type="spellStart"/>
            <w:r w:rsidRPr="009A6ED6">
              <w:rPr>
                <w:szCs w:val="28"/>
                <w:lang w:val="uk-UA"/>
              </w:rPr>
              <w:t>власнi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iнших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учнiв</w:t>
            </w:r>
            <w:proofErr w:type="spellEnd"/>
            <w:r w:rsidRPr="009A6ED6">
              <w:rPr>
                <w:szCs w:val="28"/>
                <w:lang w:val="uk-UA"/>
              </w:rPr>
              <w:t xml:space="preserve">), виявляє </w:t>
            </w:r>
            <w:proofErr w:type="spellStart"/>
            <w:r w:rsidRPr="009A6ED6">
              <w:rPr>
                <w:szCs w:val="28"/>
                <w:lang w:val="uk-UA"/>
              </w:rPr>
              <w:t>елементарнi</w:t>
            </w:r>
            <w:proofErr w:type="spellEnd"/>
            <w:r w:rsidRPr="009A6ED6">
              <w:rPr>
                <w:szCs w:val="28"/>
                <w:lang w:val="uk-UA"/>
              </w:rPr>
              <w:t xml:space="preserve"> знання основних положень</w:t>
            </w:r>
            <w:r w:rsidR="00486533">
              <w:rPr>
                <w:szCs w:val="28"/>
                <w:lang w:val="uk-UA"/>
              </w:rPr>
              <w:t xml:space="preserve"> функціонування </w:t>
            </w:r>
            <w:r w:rsidR="0087785B">
              <w:rPr>
                <w:szCs w:val="28"/>
                <w:lang w:val="uk-UA"/>
              </w:rPr>
              <w:t>комп’ютера</w:t>
            </w:r>
            <w:r w:rsidRPr="009A6ED6">
              <w:rPr>
                <w:szCs w:val="28"/>
                <w:lang w:val="uk-UA"/>
              </w:rPr>
              <w:t xml:space="preserve"> (</w:t>
            </w:r>
            <w:proofErr w:type="spellStart"/>
            <w:r w:rsidRPr="009A6ED6">
              <w:rPr>
                <w:szCs w:val="28"/>
                <w:lang w:val="uk-UA"/>
              </w:rPr>
              <w:t>законiв</w:t>
            </w:r>
            <w:proofErr w:type="spellEnd"/>
            <w:r w:rsidRPr="009A6ED6">
              <w:rPr>
                <w:szCs w:val="28"/>
                <w:lang w:val="uk-UA"/>
              </w:rPr>
              <w:t>, понять, формул).</w:t>
            </w:r>
            <w:r w:rsidR="0041718F" w:rsidRPr="0041718F">
              <w:rPr>
                <w:lang w:val="uk-UA"/>
              </w:rPr>
              <w:t xml:space="preserve"> </w:t>
            </w:r>
            <w:r w:rsidR="0041718F" w:rsidRPr="0041718F">
              <w:rPr>
                <w:szCs w:val="28"/>
                <w:lang w:val="uk-UA"/>
              </w:rPr>
              <w:t>Здобувач вищої осві</w:t>
            </w:r>
            <w:r w:rsidR="00486533">
              <w:rPr>
                <w:szCs w:val="28"/>
                <w:lang w:val="uk-UA"/>
              </w:rPr>
              <w:t xml:space="preserve">ти описує явища, </w:t>
            </w:r>
            <w:proofErr w:type="spellStart"/>
            <w:r w:rsidR="00486533">
              <w:rPr>
                <w:szCs w:val="28"/>
                <w:lang w:val="uk-UA"/>
              </w:rPr>
              <w:t>вiдтворює</w:t>
            </w:r>
            <w:proofErr w:type="spellEnd"/>
            <w:r w:rsidR="00486533">
              <w:rPr>
                <w:szCs w:val="28"/>
                <w:lang w:val="uk-UA"/>
              </w:rPr>
              <w:t xml:space="preserve"> знач</w:t>
            </w:r>
            <w:r w:rsidR="0041718F" w:rsidRPr="0041718F">
              <w:rPr>
                <w:szCs w:val="28"/>
                <w:lang w:val="uk-UA"/>
              </w:rPr>
              <w:t xml:space="preserve">ну частину навчального </w:t>
            </w:r>
            <w:proofErr w:type="spellStart"/>
            <w:r w:rsidR="0041718F" w:rsidRPr="0041718F">
              <w:rPr>
                <w:szCs w:val="28"/>
                <w:lang w:val="uk-UA"/>
              </w:rPr>
              <w:t>матерiалу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, знає </w:t>
            </w:r>
            <w:r w:rsidR="00486533">
              <w:rPr>
                <w:szCs w:val="28"/>
                <w:lang w:val="uk-UA"/>
              </w:rPr>
              <w:t>складові комп’ютера,</w:t>
            </w:r>
            <w:r w:rsidR="0041718F">
              <w:rPr>
                <w:szCs w:val="28"/>
                <w:lang w:val="uk-UA"/>
              </w:rPr>
              <w:t xml:space="preserve"> </w:t>
            </w:r>
            <w:r w:rsidR="00486533">
              <w:rPr>
                <w:szCs w:val="28"/>
                <w:lang w:val="uk-UA"/>
              </w:rPr>
              <w:t>їх характеристики</w:t>
            </w:r>
            <w:r w:rsidR="0041718F" w:rsidRPr="0041718F">
              <w:rPr>
                <w:szCs w:val="28"/>
                <w:lang w:val="uk-UA"/>
              </w:rPr>
              <w:t>, запису</w:t>
            </w:r>
            <w:r w:rsidR="00486533">
              <w:rPr>
                <w:szCs w:val="28"/>
                <w:lang w:val="uk-UA"/>
              </w:rPr>
              <w:t xml:space="preserve">є </w:t>
            </w:r>
            <w:proofErr w:type="spellStart"/>
            <w:r w:rsidR="00486533">
              <w:rPr>
                <w:szCs w:val="28"/>
                <w:lang w:val="uk-UA"/>
              </w:rPr>
              <w:t>основнi</w:t>
            </w:r>
            <w:proofErr w:type="spellEnd"/>
            <w:r w:rsidR="00486533">
              <w:rPr>
                <w:szCs w:val="28"/>
                <w:lang w:val="uk-UA"/>
              </w:rPr>
              <w:t xml:space="preserve"> формули, </w:t>
            </w:r>
            <w:proofErr w:type="spellStart"/>
            <w:r w:rsidR="00486533">
              <w:rPr>
                <w:szCs w:val="28"/>
                <w:lang w:val="uk-UA"/>
              </w:rPr>
              <w:t>рiв</w:t>
            </w:r>
            <w:r w:rsidR="0041718F" w:rsidRPr="0041718F">
              <w:rPr>
                <w:szCs w:val="28"/>
                <w:lang w:val="uk-UA"/>
              </w:rPr>
              <w:t>няння</w:t>
            </w:r>
            <w:proofErr w:type="spellEnd"/>
            <w:r w:rsidR="0041718F" w:rsidRPr="0041718F">
              <w:rPr>
                <w:szCs w:val="28"/>
                <w:lang w:val="uk-UA"/>
              </w:rPr>
              <w:t xml:space="preserve"> i закони.</w:t>
            </w:r>
            <w:r w:rsidR="0041718F">
              <w:rPr>
                <w:szCs w:val="28"/>
                <w:lang w:val="uk-UA"/>
              </w:rPr>
              <w:t xml:space="preserve"> Здобувач вищої освіти </w:t>
            </w:r>
            <w:r w:rsidR="0041718F" w:rsidRPr="009A6ED6">
              <w:rPr>
                <w:szCs w:val="28"/>
                <w:lang w:val="uk-UA"/>
              </w:rPr>
              <w:t xml:space="preserve">за допомогою </w:t>
            </w:r>
            <w:r w:rsidR="00486533">
              <w:rPr>
                <w:szCs w:val="28"/>
                <w:lang w:val="uk-UA"/>
              </w:rPr>
              <w:t>викладача</w:t>
            </w:r>
            <w:r w:rsidR="0041718F" w:rsidRPr="009A6ED6">
              <w:rPr>
                <w:szCs w:val="28"/>
                <w:lang w:val="uk-UA"/>
              </w:rPr>
              <w:t xml:space="preserve"> описує явища, без пояснень наводить приклади, що ґрунтуються на його власних спостереженнях чи </w:t>
            </w:r>
            <w:proofErr w:type="spellStart"/>
            <w:r w:rsidR="0041718F" w:rsidRPr="009A6ED6">
              <w:rPr>
                <w:szCs w:val="28"/>
                <w:lang w:val="uk-UA"/>
              </w:rPr>
              <w:t>матерiалi</w:t>
            </w:r>
            <w:proofErr w:type="spellEnd"/>
            <w:r w:rsidR="0041718F"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="0041718F" w:rsidRPr="009A6ED6">
              <w:rPr>
                <w:szCs w:val="28"/>
                <w:lang w:val="uk-UA"/>
              </w:rPr>
              <w:t>пiдручника</w:t>
            </w:r>
            <w:proofErr w:type="spellEnd"/>
            <w:r w:rsidR="0041718F"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="0041718F" w:rsidRPr="009A6ED6">
              <w:rPr>
                <w:szCs w:val="28"/>
                <w:lang w:val="uk-UA"/>
              </w:rPr>
              <w:t>розповiдях</w:t>
            </w:r>
            <w:proofErr w:type="spellEnd"/>
            <w:r w:rsidR="0041718F" w:rsidRPr="009A6ED6">
              <w:rPr>
                <w:szCs w:val="28"/>
                <w:lang w:val="uk-UA"/>
              </w:rPr>
              <w:t xml:space="preserve"> </w:t>
            </w:r>
            <w:r w:rsidR="00486533">
              <w:rPr>
                <w:szCs w:val="28"/>
                <w:lang w:val="uk-UA"/>
              </w:rPr>
              <w:t>викладача</w:t>
            </w:r>
            <w:r w:rsidR="0041718F" w:rsidRPr="009A6ED6">
              <w:rPr>
                <w:szCs w:val="28"/>
                <w:lang w:val="uk-UA"/>
              </w:rPr>
              <w:t xml:space="preserve"> тощо.</w:t>
            </w:r>
          </w:p>
        </w:tc>
      </w:tr>
      <w:tr w:rsidR="009A6ED6" w:rsidRPr="005343E5" w:rsidTr="009A6ED6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Початковий</w:t>
            </w:r>
          </w:p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</w:t>
            </w:r>
            <w:proofErr w:type="spellStart"/>
            <w:r w:rsidRPr="009A6ED6">
              <w:rPr>
                <w:szCs w:val="28"/>
                <w:lang w:val="uk-UA"/>
              </w:rPr>
              <w:t>рецептивно</w:t>
            </w:r>
            <w:proofErr w:type="spellEnd"/>
            <w:r w:rsidRPr="009A6ED6">
              <w:rPr>
                <w:szCs w:val="28"/>
                <w:lang w:val="uk-UA"/>
              </w:rPr>
              <w:t>-продуктивний)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</w:t>
            </w:r>
          </w:p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</w:t>
            </w:r>
            <w:proofErr w:type="spellStart"/>
            <w:r w:rsidRPr="009A6ED6">
              <w:rPr>
                <w:szCs w:val="28"/>
                <w:lang w:val="uk-UA"/>
              </w:rPr>
              <w:t>незадо</w:t>
            </w:r>
            <w:proofErr w:type="spellEnd"/>
            <w:r w:rsidRPr="009A6ED6">
              <w:rPr>
                <w:szCs w:val="28"/>
                <w:lang w:val="uk-UA"/>
              </w:rPr>
              <w:t>-вільно)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41718F">
            <w:pPr>
              <w:jc w:val="center"/>
              <w:rPr>
                <w:szCs w:val="28"/>
                <w:lang w:val="uk-UA" w:eastAsia="en-US"/>
              </w:rPr>
            </w:pPr>
            <w:proofErr w:type="spellStart"/>
            <w:r w:rsidRPr="009A6ED6">
              <w:rPr>
                <w:szCs w:val="28"/>
                <w:lang w:val="uk-UA"/>
              </w:rPr>
              <w:t>незараховано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F15340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за допомогою </w:t>
            </w:r>
            <w:r w:rsidR="00F15340"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описує </w:t>
            </w:r>
            <w:proofErr w:type="spellStart"/>
            <w:r w:rsidR="00F15340">
              <w:rPr>
                <w:szCs w:val="28"/>
                <w:lang w:val="uk-UA"/>
              </w:rPr>
              <w:t>компютер</w:t>
            </w:r>
            <w:proofErr w:type="spellEnd"/>
            <w:r w:rsidRPr="009A6ED6">
              <w:rPr>
                <w:szCs w:val="28"/>
                <w:lang w:val="uk-UA"/>
              </w:rPr>
              <w:t xml:space="preserve"> або його частини у зв’язаному </w:t>
            </w:r>
            <w:r w:rsidR="00F15340" w:rsidRPr="009A6ED6">
              <w:rPr>
                <w:szCs w:val="28"/>
                <w:lang w:val="uk-UA"/>
              </w:rPr>
              <w:t>вигляді</w:t>
            </w:r>
            <w:r w:rsidRPr="009A6ED6">
              <w:rPr>
                <w:szCs w:val="28"/>
                <w:lang w:val="uk-UA"/>
              </w:rPr>
              <w:t xml:space="preserve"> без пояснень </w:t>
            </w:r>
            <w:proofErr w:type="spellStart"/>
            <w:r w:rsidRPr="009A6ED6">
              <w:rPr>
                <w:szCs w:val="28"/>
                <w:lang w:val="uk-UA"/>
              </w:rPr>
              <w:t>вiдповiдних</w:t>
            </w:r>
            <w:proofErr w:type="spellEnd"/>
            <w:r w:rsidRPr="009A6ED6">
              <w:rPr>
                <w:szCs w:val="28"/>
                <w:lang w:val="uk-UA"/>
              </w:rPr>
              <w:t xml:space="preserve"> причин, називає </w:t>
            </w:r>
            <w:r w:rsidR="00F15340">
              <w:rPr>
                <w:szCs w:val="28"/>
                <w:lang w:val="uk-UA"/>
              </w:rPr>
              <w:t>параметри та характеристики складових</w:t>
            </w:r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розрiзняє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r w:rsidR="00F15340">
              <w:rPr>
                <w:szCs w:val="28"/>
                <w:lang w:val="uk-UA"/>
              </w:rPr>
              <w:t>призначення</w:t>
            </w:r>
            <w:r w:rsidRPr="009A6ED6">
              <w:rPr>
                <w:szCs w:val="28"/>
                <w:lang w:val="uk-UA"/>
              </w:rPr>
              <w:t xml:space="preserve"> окремих </w:t>
            </w:r>
            <w:r w:rsidR="00F15340">
              <w:rPr>
                <w:szCs w:val="28"/>
                <w:lang w:val="uk-UA"/>
              </w:rPr>
              <w:t>складових комп’ютера</w:t>
            </w:r>
            <w:r w:rsidRPr="009A6ED6">
              <w:rPr>
                <w:szCs w:val="28"/>
                <w:lang w:val="uk-UA"/>
              </w:rPr>
              <w:t>.</w:t>
            </w:r>
          </w:p>
        </w:tc>
      </w:tr>
      <w:tr w:rsidR="009A6ED6" w:rsidRPr="009A6ED6" w:rsidTr="009A6ED6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30FBD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описує </w:t>
            </w:r>
            <w:r w:rsidR="00F15340">
              <w:rPr>
                <w:szCs w:val="28"/>
                <w:lang w:val="uk-UA"/>
              </w:rPr>
              <w:t>роботу комп’ютера</w:t>
            </w:r>
            <w:r w:rsidR="00930FBD">
              <w:rPr>
                <w:szCs w:val="28"/>
                <w:lang w:val="uk-UA"/>
              </w:rPr>
              <w:t xml:space="preserve"> на </w:t>
            </w:r>
            <w:proofErr w:type="spellStart"/>
            <w:r w:rsidR="00930FBD">
              <w:rPr>
                <w:szCs w:val="28"/>
                <w:lang w:val="uk-UA"/>
              </w:rPr>
              <w:t>ос</w:t>
            </w:r>
            <w:r w:rsidRPr="009A6ED6">
              <w:rPr>
                <w:szCs w:val="28"/>
                <w:lang w:val="uk-UA"/>
              </w:rPr>
              <w:t>новi</w:t>
            </w:r>
            <w:proofErr w:type="spellEnd"/>
            <w:r w:rsidRPr="009A6ED6">
              <w:rPr>
                <w:szCs w:val="28"/>
                <w:lang w:val="uk-UA"/>
              </w:rPr>
              <w:t xml:space="preserve"> свого попереднього </w:t>
            </w:r>
            <w:proofErr w:type="spellStart"/>
            <w:r w:rsidRPr="009A6ED6">
              <w:rPr>
                <w:szCs w:val="28"/>
                <w:lang w:val="uk-UA"/>
              </w:rPr>
              <w:t>досвiду</w:t>
            </w:r>
            <w:proofErr w:type="spellEnd"/>
            <w:r w:rsidRPr="009A6ED6">
              <w:rPr>
                <w:szCs w:val="28"/>
                <w:lang w:val="uk-UA"/>
              </w:rPr>
              <w:t xml:space="preserve">, за допомогою </w:t>
            </w:r>
            <w:r w:rsidR="00F15340"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вiдповiдає</w:t>
            </w:r>
            <w:proofErr w:type="spellEnd"/>
            <w:r w:rsidRPr="009A6ED6">
              <w:rPr>
                <w:szCs w:val="28"/>
                <w:lang w:val="uk-UA"/>
              </w:rPr>
              <w:t xml:space="preserve"> на запитання, що потребують </w:t>
            </w:r>
            <w:proofErr w:type="spellStart"/>
            <w:r w:rsidRPr="009A6ED6">
              <w:rPr>
                <w:szCs w:val="28"/>
                <w:lang w:val="uk-UA"/>
              </w:rPr>
              <w:t>однослiвної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вiдповiдi</w:t>
            </w:r>
            <w:proofErr w:type="spellEnd"/>
            <w:r w:rsidRPr="009A6ED6">
              <w:rPr>
                <w:szCs w:val="28"/>
                <w:lang w:val="uk-UA"/>
              </w:rPr>
              <w:t>.</w:t>
            </w:r>
          </w:p>
        </w:tc>
      </w:tr>
      <w:tr w:rsidR="009A6ED6" w:rsidRPr="00930FBD" w:rsidTr="009A6ED6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 w:rsidP="00930FBD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навчальним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 на</w:t>
            </w:r>
            <w:r w:rsidR="00930FBD">
              <w:rPr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9A6ED6">
              <w:rPr>
                <w:szCs w:val="28"/>
                <w:lang w:val="uk-UA"/>
              </w:rPr>
              <w:t> </w:t>
            </w:r>
            <w:r w:rsidRPr="009A6ED6">
              <w:rPr>
                <w:szCs w:val="28"/>
                <w:lang w:val="uk-UA"/>
              </w:rPr>
              <w:t>рiвнi</w:t>
            </w:r>
            <w:r w:rsidRPr="009A6ED6">
              <w:rPr>
                <w:szCs w:val="28"/>
                <w:lang w:val="uk-UA"/>
              </w:rPr>
              <w:softHyphen/>
            </w:r>
            <w:r w:rsidRPr="009A6ED6">
              <w:rPr>
                <w:szCs w:val="28"/>
                <w:lang w:val="uk-UA"/>
              </w:rPr>
              <w:t> </w:t>
            </w:r>
            <w:r w:rsidRPr="009A6ED6">
              <w:rPr>
                <w:szCs w:val="28"/>
                <w:lang w:val="uk-UA"/>
              </w:rPr>
              <w:t xml:space="preserve">розпiзнавання </w:t>
            </w:r>
            <w:r w:rsidR="00F15340">
              <w:rPr>
                <w:szCs w:val="28"/>
                <w:lang w:val="uk-UA"/>
              </w:rPr>
              <w:t>складових комп’ютера</w:t>
            </w:r>
            <w:r w:rsidRPr="009A6ED6">
              <w:rPr>
                <w:szCs w:val="28"/>
                <w:lang w:val="uk-UA"/>
              </w:rPr>
              <w:t xml:space="preserve">, за допомогою </w:t>
            </w:r>
            <w:r w:rsidR="00F15340"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вiдповiдає</w:t>
            </w:r>
            <w:proofErr w:type="spellEnd"/>
            <w:r w:rsidRPr="009A6ED6">
              <w:rPr>
                <w:szCs w:val="28"/>
                <w:lang w:val="uk-UA"/>
              </w:rPr>
              <w:t xml:space="preserve"> на</w:t>
            </w:r>
            <w:r w:rsidR="00930FBD">
              <w:rPr>
                <w:szCs w:val="28"/>
                <w:lang w:val="uk-UA"/>
              </w:rPr>
              <w:t xml:space="preserve"> </w:t>
            </w:r>
            <w:r w:rsidRPr="009A6ED6">
              <w:rPr>
                <w:szCs w:val="28"/>
                <w:lang w:val="uk-UA"/>
              </w:rPr>
              <w:t xml:space="preserve">запитання, що потребують </w:t>
            </w:r>
            <w:proofErr w:type="spellStart"/>
            <w:r w:rsidRPr="009A6ED6">
              <w:rPr>
                <w:szCs w:val="28"/>
                <w:lang w:val="uk-UA"/>
              </w:rPr>
              <w:t>вiдповiдi</w:t>
            </w:r>
            <w:proofErr w:type="spellEnd"/>
            <w:r w:rsidRPr="009A6ED6">
              <w:rPr>
                <w:szCs w:val="28"/>
                <w:lang w:val="uk-UA"/>
              </w:rPr>
              <w:t xml:space="preserve"> “так” чи “</w:t>
            </w:r>
            <w:proofErr w:type="spellStart"/>
            <w:r w:rsidRPr="009A6ED6">
              <w:rPr>
                <w:szCs w:val="28"/>
                <w:lang w:val="uk-UA"/>
              </w:rPr>
              <w:t>нi</w:t>
            </w:r>
            <w:proofErr w:type="spellEnd"/>
            <w:r w:rsidRPr="009A6ED6">
              <w:rPr>
                <w:szCs w:val="28"/>
                <w:lang w:val="uk-UA"/>
              </w:rPr>
              <w:t>”.</w:t>
            </w:r>
          </w:p>
        </w:tc>
      </w:tr>
    </w:tbl>
    <w:p w:rsidR="00043E3E" w:rsidRPr="009A6ED6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:rsidR="009A71B0" w:rsidRPr="009A6ED6" w:rsidRDefault="00D94A24" w:rsidP="008F485E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5343E5">
        <w:rPr>
          <w:b/>
          <w:lang w:val="uk-UA"/>
        </w:rPr>
        <w:lastRenderedPageBreak/>
        <w:t>7</w:t>
      </w:r>
      <w:r w:rsidR="009A71B0" w:rsidRPr="009A6ED6">
        <w:rPr>
          <w:b/>
          <w:lang w:val="uk-UA"/>
        </w:rPr>
        <w:t>. Рекомендована література</w:t>
      </w:r>
    </w:p>
    <w:p w:rsidR="009A71B0" w:rsidRPr="009A6ED6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A71B0" w:rsidRPr="009A6ED6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A6ED6">
        <w:rPr>
          <w:b/>
          <w:bCs/>
          <w:spacing w:val="-6"/>
          <w:lang w:val="uk-UA"/>
        </w:rPr>
        <w:t>Основна</w:t>
      </w:r>
    </w:p>
    <w:p w:rsidR="008C6AC1" w:rsidRPr="008C6AC1" w:rsidRDefault="008C6AC1" w:rsidP="008C6AC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szCs w:val="28"/>
          <w:lang w:val="uk-UA"/>
        </w:rPr>
      </w:pPr>
      <w:proofErr w:type="spellStart"/>
      <w:r w:rsidRPr="008C6AC1">
        <w:rPr>
          <w:lang w:val="uk-UA"/>
        </w:rPr>
        <w:t>Tenenbaum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Andrew</w:t>
      </w:r>
      <w:proofErr w:type="spellEnd"/>
      <w:r w:rsidRPr="008C6AC1">
        <w:rPr>
          <w:lang w:val="uk-UA"/>
        </w:rPr>
        <w:t xml:space="preserve"> S. </w:t>
      </w:r>
      <w:proofErr w:type="spellStart"/>
      <w:r w:rsidRPr="008C6AC1">
        <w:rPr>
          <w:lang w:val="uk-UA"/>
        </w:rPr>
        <w:t>Архитектура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компьютера</w:t>
      </w:r>
      <w:proofErr w:type="spellEnd"/>
      <w:r w:rsidRPr="008C6AC1">
        <w:rPr>
          <w:lang w:val="uk-UA"/>
        </w:rPr>
        <w:t xml:space="preserve"> [Текст]: книга / S. </w:t>
      </w:r>
      <w:proofErr w:type="spellStart"/>
      <w:r w:rsidRPr="008C6AC1">
        <w:rPr>
          <w:lang w:val="uk-UA"/>
        </w:rPr>
        <w:t>Andrew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Tenenbaum</w:t>
      </w:r>
      <w:proofErr w:type="spellEnd"/>
      <w:r w:rsidRPr="008C6AC1">
        <w:rPr>
          <w:lang w:val="uk-UA"/>
        </w:rPr>
        <w:t xml:space="preserve">. </w:t>
      </w:r>
      <w:r w:rsidR="00930FBD">
        <w:rPr>
          <w:lang w:val="uk-UA"/>
        </w:rPr>
        <w:t>–</w:t>
      </w:r>
      <w:r w:rsidRPr="008C6AC1">
        <w:rPr>
          <w:lang w:val="uk-UA"/>
        </w:rPr>
        <w:t xml:space="preserve"> 6-e </w:t>
      </w:r>
      <w:proofErr w:type="spellStart"/>
      <w:r w:rsidRPr="008C6AC1">
        <w:rPr>
          <w:lang w:val="uk-UA"/>
        </w:rPr>
        <w:t>изд</w:t>
      </w:r>
      <w:proofErr w:type="spellEnd"/>
      <w:r w:rsidRPr="008C6AC1">
        <w:rPr>
          <w:lang w:val="uk-UA"/>
        </w:rPr>
        <w:t xml:space="preserve">., </w:t>
      </w:r>
      <w:proofErr w:type="spellStart"/>
      <w:r w:rsidRPr="008C6AC1">
        <w:rPr>
          <w:lang w:val="uk-UA"/>
        </w:rPr>
        <w:t>перераб</w:t>
      </w:r>
      <w:proofErr w:type="spellEnd"/>
      <w:r w:rsidRPr="008C6AC1">
        <w:rPr>
          <w:lang w:val="uk-UA"/>
        </w:rPr>
        <w:t xml:space="preserve">. и </w:t>
      </w:r>
      <w:proofErr w:type="spellStart"/>
      <w:r w:rsidRPr="008C6AC1">
        <w:rPr>
          <w:lang w:val="uk-UA"/>
        </w:rPr>
        <w:t>доп</w:t>
      </w:r>
      <w:proofErr w:type="spellEnd"/>
      <w:r w:rsidRPr="008C6AC1">
        <w:rPr>
          <w:lang w:val="uk-UA"/>
        </w:rPr>
        <w:t xml:space="preserve">. </w:t>
      </w:r>
      <w:r w:rsidR="00930FBD">
        <w:rPr>
          <w:lang w:val="uk-UA"/>
        </w:rPr>
        <w:t>–</w:t>
      </w:r>
      <w:r w:rsidRPr="008C6AC1">
        <w:rPr>
          <w:lang w:val="uk-UA"/>
        </w:rPr>
        <w:t xml:space="preserve"> М.: </w:t>
      </w:r>
      <w:proofErr w:type="spellStart"/>
      <w:r w:rsidRPr="008C6AC1">
        <w:rPr>
          <w:lang w:val="uk-UA"/>
        </w:rPr>
        <w:t>изд</w:t>
      </w:r>
      <w:proofErr w:type="spellEnd"/>
      <w:r w:rsidRPr="008C6AC1">
        <w:rPr>
          <w:lang w:val="uk-UA"/>
        </w:rPr>
        <w:t>-во «</w:t>
      </w:r>
      <w:proofErr w:type="spellStart"/>
      <w:r w:rsidRPr="008C6AC1">
        <w:rPr>
          <w:lang w:val="uk-UA"/>
        </w:rPr>
        <w:t>Питер</w:t>
      </w:r>
      <w:proofErr w:type="spellEnd"/>
      <w:r w:rsidRPr="008C6AC1">
        <w:rPr>
          <w:lang w:val="uk-UA"/>
        </w:rPr>
        <w:t>», 2017. — 816 с.</w:t>
      </w:r>
    </w:p>
    <w:p w:rsidR="008C6AC1" w:rsidRPr="009A6ED6" w:rsidRDefault="008C6AC1" w:rsidP="008C6AC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szCs w:val="28"/>
          <w:lang w:val="uk-UA"/>
        </w:rPr>
      </w:pPr>
      <w:r w:rsidRPr="009A6ED6">
        <w:rPr>
          <w:lang w:val="uk-UA"/>
        </w:rPr>
        <w:t xml:space="preserve">Вовк П.Б. Архітектура комп’ютера: методичні вказівки до виконання самостійних робіт із дисципліни «Архітектура комп’ютера» для студентів ІІІ курсу спеціальності  5.05010201 «Обслуговування комп'ютерних систем і мереж» денної форми навчання. </w:t>
      </w:r>
      <w:r w:rsidR="00930FBD">
        <w:rPr>
          <w:lang w:val="uk-UA"/>
        </w:rPr>
        <w:t>–</w:t>
      </w:r>
      <w:r w:rsidRPr="009A6ED6">
        <w:rPr>
          <w:lang w:val="uk-UA"/>
        </w:rPr>
        <w:t xml:space="preserve"> Луцьк: ТК Луцького НТУ, 2015. – 40 с.</w:t>
      </w:r>
    </w:p>
    <w:p w:rsidR="008C6AC1" w:rsidRPr="009A6ED6" w:rsidRDefault="008C6AC1" w:rsidP="008C6AC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szCs w:val="28"/>
          <w:lang w:val="uk-UA"/>
        </w:rPr>
      </w:pPr>
      <w:r w:rsidRPr="009A6ED6">
        <w:rPr>
          <w:lang w:val="uk-UA"/>
        </w:rPr>
        <w:t xml:space="preserve">Вовк П.Б. Методичні вказівки до виконання та захисту курсової роботи з дисципліни «Архітектура комп’ютерів» для студентів денної форми навчання спеціальності 5.05010201 «Обслуговування комп’ютерних систем і мереж». </w:t>
      </w:r>
      <w:r w:rsidR="00930FBD">
        <w:rPr>
          <w:lang w:val="uk-UA"/>
        </w:rPr>
        <w:t>–</w:t>
      </w:r>
      <w:r w:rsidRPr="009A6ED6">
        <w:rPr>
          <w:lang w:val="uk-UA"/>
        </w:rPr>
        <w:t xml:space="preserve"> Луцьк: ТК Луцького НТУ, 2017. – 40 с.</w:t>
      </w:r>
    </w:p>
    <w:p w:rsidR="008C6AC1" w:rsidRPr="009A6ED6" w:rsidRDefault="008C6AC1" w:rsidP="008C6AC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szCs w:val="28"/>
          <w:lang w:val="uk-UA"/>
        </w:rPr>
      </w:pPr>
      <w:proofErr w:type="spellStart"/>
      <w:r w:rsidRPr="009A6ED6">
        <w:rPr>
          <w:szCs w:val="28"/>
          <w:lang w:val="uk-UA"/>
        </w:rPr>
        <w:t>Колдаев</w:t>
      </w:r>
      <w:proofErr w:type="spellEnd"/>
      <w:r w:rsidRPr="009A6ED6">
        <w:rPr>
          <w:szCs w:val="28"/>
          <w:lang w:val="uk-UA"/>
        </w:rPr>
        <w:t xml:space="preserve">, </w:t>
      </w:r>
      <w:proofErr w:type="spellStart"/>
      <w:r w:rsidRPr="009A6ED6">
        <w:rPr>
          <w:szCs w:val="28"/>
          <w:lang w:val="uk-UA"/>
        </w:rPr>
        <w:t>Виктор</w:t>
      </w:r>
      <w:proofErr w:type="spellEnd"/>
      <w:r w:rsidRPr="009A6ED6">
        <w:rPr>
          <w:szCs w:val="28"/>
          <w:lang w:val="uk-UA"/>
        </w:rPr>
        <w:t xml:space="preserve"> </w:t>
      </w:r>
      <w:proofErr w:type="spellStart"/>
      <w:r w:rsidRPr="009A6ED6">
        <w:rPr>
          <w:szCs w:val="28"/>
          <w:lang w:val="uk-UA"/>
        </w:rPr>
        <w:t>Дмитриевич</w:t>
      </w:r>
      <w:proofErr w:type="spellEnd"/>
      <w:r w:rsidRPr="009A6ED6">
        <w:rPr>
          <w:szCs w:val="28"/>
          <w:lang w:val="uk-UA"/>
        </w:rPr>
        <w:t xml:space="preserve">. </w:t>
      </w:r>
      <w:hyperlink r:id="rId8" w:history="1"/>
      <w:proofErr w:type="spellStart"/>
      <w:r w:rsidRPr="009A6ED6">
        <w:rPr>
          <w:szCs w:val="28"/>
          <w:lang w:val="uk-UA"/>
        </w:rPr>
        <w:t>Архитектура</w:t>
      </w:r>
      <w:proofErr w:type="spellEnd"/>
      <w:r w:rsidRPr="009A6ED6">
        <w:rPr>
          <w:szCs w:val="28"/>
          <w:lang w:val="uk-UA"/>
        </w:rPr>
        <w:t xml:space="preserve"> ЭВМ [Текст] : </w:t>
      </w:r>
      <w:proofErr w:type="spellStart"/>
      <w:r w:rsidRPr="009A6ED6">
        <w:rPr>
          <w:szCs w:val="28"/>
          <w:lang w:val="uk-UA"/>
        </w:rPr>
        <w:t>учеб</w:t>
      </w:r>
      <w:proofErr w:type="spellEnd"/>
      <w:r w:rsidRPr="009A6ED6">
        <w:rPr>
          <w:szCs w:val="28"/>
          <w:lang w:val="uk-UA"/>
        </w:rPr>
        <w:t xml:space="preserve">. </w:t>
      </w:r>
      <w:proofErr w:type="spellStart"/>
      <w:r w:rsidRPr="009A6ED6">
        <w:rPr>
          <w:szCs w:val="28"/>
          <w:lang w:val="uk-UA"/>
        </w:rPr>
        <w:t>пособие</w:t>
      </w:r>
      <w:proofErr w:type="spellEnd"/>
      <w:r w:rsidRPr="009A6ED6">
        <w:rPr>
          <w:szCs w:val="28"/>
          <w:lang w:val="uk-UA"/>
        </w:rPr>
        <w:t xml:space="preserve"> для </w:t>
      </w:r>
      <w:proofErr w:type="spellStart"/>
      <w:r w:rsidRPr="009A6ED6">
        <w:rPr>
          <w:szCs w:val="28"/>
          <w:lang w:val="uk-UA"/>
        </w:rPr>
        <w:t>студ</w:t>
      </w:r>
      <w:proofErr w:type="spellEnd"/>
      <w:r w:rsidRPr="009A6ED6">
        <w:rPr>
          <w:szCs w:val="28"/>
          <w:lang w:val="uk-UA"/>
        </w:rPr>
        <w:t xml:space="preserve">. </w:t>
      </w:r>
      <w:proofErr w:type="spellStart"/>
      <w:r w:rsidRPr="009A6ED6">
        <w:rPr>
          <w:szCs w:val="28"/>
          <w:lang w:val="uk-UA"/>
        </w:rPr>
        <w:t>вузов</w:t>
      </w:r>
      <w:proofErr w:type="spellEnd"/>
      <w:r w:rsidRPr="009A6ED6">
        <w:rPr>
          <w:szCs w:val="28"/>
          <w:lang w:val="uk-UA"/>
        </w:rPr>
        <w:t xml:space="preserve"> / В. Д. </w:t>
      </w:r>
      <w:proofErr w:type="spellStart"/>
      <w:r w:rsidRPr="009A6ED6">
        <w:rPr>
          <w:szCs w:val="28"/>
          <w:lang w:val="uk-UA"/>
        </w:rPr>
        <w:t>Колдаев</w:t>
      </w:r>
      <w:proofErr w:type="spellEnd"/>
      <w:r w:rsidRPr="009A6ED6">
        <w:rPr>
          <w:szCs w:val="28"/>
          <w:lang w:val="uk-UA"/>
        </w:rPr>
        <w:t xml:space="preserve">, С. А. </w:t>
      </w:r>
      <w:proofErr w:type="spellStart"/>
      <w:r w:rsidRPr="009A6ED6">
        <w:rPr>
          <w:szCs w:val="28"/>
          <w:lang w:val="uk-UA"/>
        </w:rPr>
        <w:t>Лупин</w:t>
      </w:r>
      <w:proofErr w:type="spellEnd"/>
      <w:r w:rsidRPr="009A6ED6">
        <w:rPr>
          <w:szCs w:val="28"/>
          <w:lang w:val="uk-UA"/>
        </w:rPr>
        <w:t xml:space="preserve">. - М. : Форум: </w:t>
      </w:r>
      <w:proofErr w:type="spellStart"/>
      <w:r w:rsidRPr="009A6ED6">
        <w:rPr>
          <w:szCs w:val="28"/>
          <w:lang w:val="uk-UA"/>
        </w:rPr>
        <w:t>Инфра</w:t>
      </w:r>
      <w:proofErr w:type="spellEnd"/>
      <w:r w:rsidRPr="009A6ED6">
        <w:rPr>
          <w:szCs w:val="28"/>
          <w:lang w:val="uk-UA"/>
        </w:rPr>
        <w:t xml:space="preserve">-М, 2009. </w:t>
      </w:r>
      <w:r w:rsidR="00930FBD">
        <w:rPr>
          <w:szCs w:val="28"/>
          <w:lang w:val="uk-UA"/>
        </w:rPr>
        <w:t>–</w:t>
      </w:r>
      <w:r w:rsidRPr="009A6ED6">
        <w:rPr>
          <w:szCs w:val="28"/>
          <w:lang w:val="uk-UA"/>
        </w:rPr>
        <w:t xml:space="preserve"> 384 с. : рис. </w:t>
      </w:r>
      <w:r w:rsidR="00930FBD">
        <w:rPr>
          <w:szCs w:val="28"/>
          <w:lang w:val="uk-UA"/>
        </w:rPr>
        <w:t>–</w:t>
      </w:r>
      <w:r w:rsidRPr="009A6ED6">
        <w:rPr>
          <w:szCs w:val="28"/>
          <w:lang w:val="uk-UA"/>
        </w:rPr>
        <w:t xml:space="preserve"> (</w:t>
      </w:r>
      <w:proofErr w:type="spellStart"/>
      <w:r w:rsidRPr="009A6ED6">
        <w:rPr>
          <w:szCs w:val="28"/>
          <w:lang w:val="uk-UA"/>
        </w:rPr>
        <w:t>Профессиональное</w:t>
      </w:r>
      <w:proofErr w:type="spellEnd"/>
      <w:r w:rsidRPr="009A6ED6">
        <w:rPr>
          <w:szCs w:val="28"/>
          <w:lang w:val="uk-UA"/>
        </w:rPr>
        <w:t xml:space="preserve"> </w:t>
      </w:r>
      <w:proofErr w:type="spellStart"/>
      <w:r w:rsidRPr="009A6ED6">
        <w:rPr>
          <w:szCs w:val="28"/>
          <w:lang w:val="uk-UA"/>
        </w:rPr>
        <w:t>образование</w:t>
      </w:r>
      <w:proofErr w:type="spellEnd"/>
      <w:r w:rsidRPr="009A6ED6">
        <w:rPr>
          <w:szCs w:val="28"/>
          <w:lang w:val="uk-UA"/>
        </w:rPr>
        <w:t xml:space="preserve">). - ISBN 978-5-8199-0373-5 (в пер.) </w:t>
      </w:r>
    </w:p>
    <w:p w:rsidR="008C6AC1" w:rsidRPr="009A6ED6" w:rsidRDefault="008C6AC1" w:rsidP="008C6AC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Максимов, </w:t>
      </w:r>
      <w:proofErr w:type="spellStart"/>
      <w:r w:rsidRPr="009A6ED6">
        <w:rPr>
          <w:szCs w:val="28"/>
          <w:lang w:val="uk-UA"/>
        </w:rPr>
        <w:t>Николай</w:t>
      </w:r>
      <w:proofErr w:type="spellEnd"/>
      <w:r w:rsidRPr="009A6ED6">
        <w:rPr>
          <w:szCs w:val="28"/>
          <w:lang w:val="uk-UA"/>
        </w:rPr>
        <w:t xml:space="preserve"> </w:t>
      </w:r>
      <w:proofErr w:type="spellStart"/>
      <w:r w:rsidRPr="009A6ED6">
        <w:rPr>
          <w:szCs w:val="28"/>
          <w:lang w:val="uk-UA"/>
        </w:rPr>
        <w:t>Вениаминович</w:t>
      </w:r>
      <w:proofErr w:type="spellEnd"/>
      <w:r w:rsidRPr="009A6ED6">
        <w:rPr>
          <w:szCs w:val="28"/>
          <w:lang w:val="uk-UA"/>
        </w:rPr>
        <w:t xml:space="preserve">. </w:t>
      </w:r>
      <w:hyperlink r:id="rId9" w:history="1"/>
      <w:proofErr w:type="spellStart"/>
      <w:r w:rsidRPr="009A6ED6">
        <w:rPr>
          <w:szCs w:val="28"/>
          <w:lang w:val="uk-UA"/>
        </w:rPr>
        <w:t>Архитектура</w:t>
      </w:r>
      <w:proofErr w:type="spellEnd"/>
      <w:r w:rsidRPr="009A6ED6">
        <w:rPr>
          <w:szCs w:val="28"/>
          <w:lang w:val="uk-UA"/>
        </w:rPr>
        <w:t xml:space="preserve"> ЭВМ и </w:t>
      </w:r>
      <w:proofErr w:type="spellStart"/>
      <w:r w:rsidRPr="009A6ED6">
        <w:rPr>
          <w:szCs w:val="28"/>
          <w:lang w:val="uk-UA"/>
        </w:rPr>
        <w:t>вычислительных</w:t>
      </w:r>
      <w:proofErr w:type="spellEnd"/>
      <w:r w:rsidRPr="009A6ED6">
        <w:rPr>
          <w:szCs w:val="28"/>
          <w:lang w:val="uk-UA"/>
        </w:rPr>
        <w:t xml:space="preserve"> систем [Текст] : </w:t>
      </w:r>
      <w:proofErr w:type="spellStart"/>
      <w:r w:rsidRPr="009A6ED6">
        <w:rPr>
          <w:szCs w:val="28"/>
          <w:lang w:val="uk-UA"/>
        </w:rPr>
        <w:t>учеб</w:t>
      </w:r>
      <w:proofErr w:type="spellEnd"/>
      <w:r w:rsidRPr="009A6ED6">
        <w:rPr>
          <w:szCs w:val="28"/>
          <w:lang w:val="uk-UA"/>
        </w:rPr>
        <w:t xml:space="preserve">. для </w:t>
      </w:r>
      <w:proofErr w:type="spellStart"/>
      <w:r w:rsidRPr="009A6ED6">
        <w:rPr>
          <w:szCs w:val="28"/>
          <w:lang w:val="uk-UA"/>
        </w:rPr>
        <w:t>студ</w:t>
      </w:r>
      <w:proofErr w:type="spellEnd"/>
      <w:r w:rsidRPr="009A6ED6">
        <w:rPr>
          <w:szCs w:val="28"/>
          <w:lang w:val="uk-UA"/>
        </w:rPr>
        <w:t xml:space="preserve">. </w:t>
      </w:r>
      <w:proofErr w:type="spellStart"/>
      <w:r w:rsidRPr="009A6ED6">
        <w:rPr>
          <w:szCs w:val="28"/>
          <w:lang w:val="uk-UA"/>
        </w:rPr>
        <w:t>сред</w:t>
      </w:r>
      <w:proofErr w:type="spellEnd"/>
      <w:r w:rsidRPr="009A6ED6">
        <w:rPr>
          <w:szCs w:val="28"/>
          <w:lang w:val="uk-UA"/>
        </w:rPr>
        <w:t xml:space="preserve">. проф. </w:t>
      </w:r>
      <w:proofErr w:type="spellStart"/>
      <w:r w:rsidRPr="009A6ED6">
        <w:rPr>
          <w:szCs w:val="28"/>
          <w:lang w:val="uk-UA"/>
        </w:rPr>
        <w:t>образования</w:t>
      </w:r>
      <w:proofErr w:type="spellEnd"/>
      <w:r w:rsidRPr="009A6ED6">
        <w:rPr>
          <w:szCs w:val="28"/>
          <w:lang w:val="uk-UA"/>
        </w:rPr>
        <w:t xml:space="preserve"> / Н. В. Максимов, Т. Л. </w:t>
      </w:r>
      <w:proofErr w:type="spellStart"/>
      <w:r w:rsidRPr="009A6ED6">
        <w:rPr>
          <w:szCs w:val="28"/>
          <w:lang w:val="uk-UA"/>
        </w:rPr>
        <w:t>Партыка</w:t>
      </w:r>
      <w:proofErr w:type="spellEnd"/>
      <w:r w:rsidRPr="009A6ED6">
        <w:rPr>
          <w:szCs w:val="28"/>
          <w:lang w:val="uk-UA"/>
        </w:rPr>
        <w:t xml:space="preserve">, И. И. Попов. </w:t>
      </w:r>
      <w:r w:rsidR="00930FBD">
        <w:rPr>
          <w:szCs w:val="28"/>
          <w:lang w:val="uk-UA"/>
        </w:rPr>
        <w:t xml:space="preserve">– 2-е </w:t>
      </w:r>
      <w:proofErr w:type="spellStart"/>
      <w:r w:rsidR="00930FBD">
        <w:rPr>
          <w:szCs w:val="28"/>
          <w:lang w:val="uk-UA"/>
        </w:rPr>
        <w:t>изд</w:t>
      </w:r>
      <w:proofErr w:type="spellEnd"/>
      <w:r w:rsidR="00930FBD">
        <w:rPr>
          <w:szCs w:val="28"/>
          <w:lang w:val="uk-UA"/>
        </w:rPr>
        <w:t xml:space="preserve">., </w:t>
      </w:r>
      <w:proofErr w:type="spellStart"/>
      <w:r w:rsidR="00930FBD">
        <w:rPr>
          <w:szCs w:val="28"/>
          <w:lang w:val="uk-UA"/>
        </w:rPr>
        <w:t>перераб</w:t>
      </w:r>
      <w:proofErr w:type="spellEnd"/>
      <w:r w:rsidR="00930FBD">
        <w:rPr>
          <w:szCs w:val="28"/>
          <w:lang w:val="uk-UA"/>
        </w:rPr>
        <w:t xml:space="preserve">. и </w:t>
      </w:r>
      <w:proofErr w:type="spellStart"/>
      <w:r w:rsidR="00930FBD">
        <w:rPr>
          <w:szCs w:val="28"/>
          <w:lang w:val="uk-UA"/>
        </w:rPr>
        <w:t>доп</w:t>
      </w:r>
      <w:proofErr w:type="spellEnd"/>
      <w:r w:rsidR="00930FBD">
        <w:rPr>
          <w:szCs w:val="28"/>
          <w:lang w:val="uk-UA"/>
        </w:rPr>
        <w:t>. –</w:t>
      </w:r>
      <w:r w:rsidRPr="009A6ED6">
        <w:rPr>
          <w:szCs w:val="28"/>
          <w:lang w:val="uk-UA"/>
        </w:rPr>
        <w:t xml:space="preserve"> М. : Форум, 2008. </w:t>
      </w:r>
      <w:r w:rsidR="00A03ED9">
        <w:rPr>
          <w:szCs w:val="28"/>
          <w:lang w:val="uk-UA"/>
        </w:rPr>
        <w:t>–</w:t>
      </w:r>
      <w:r w:rsidRPr="009A6ED6">
        <w:rPr>
          <w:szCs w:val="28"/>
          <w:lang w:val="uk-UA"/>
        </w:rPr>
        <w:t xml:space="preserve"> 512</w:t>
      </w:r>
      <w:r w:rsidR="00A03ED9">
        <w:rPr>
          <w:szCs w:val="28"/>
          <w:lang w:val="uk-UA"/>
        </w:rPr>
        <w:t> </w:t>
      </w:r>
      <w:r w:rsidRPr="009A6ED6">
        <w:rPr>
          <w:szCs w:val="28"/>
          <w:lang w:val="uk-UA"/>
        </w:rPr>
        <w:t xml:space="preserve">с. : </w:t>
      </w:r>
      <w:proofErr w:type="spellStart"/>
      <w:r w:rsidRPr="009A6ED6">
        <w:rPr>
          <w:szCs w:val="28"/>
          <w:lang w:val="uk-UA"/>
        </w:rPr>
        <w:t>ил</w:t>
      </w:r>
      <w:proofErr w:type="spellEnd"/>
      <w:r w:rsidRPr="009A6ED6">
        <w:rPr>
          <w:szCs w:val="28"/>
          <w:lang w:val="uk-UA"/>
        </w:rPr>
        <w:t xml:space="preserve">. </w:t>
      </w:r>
      <w:r w:rsidR="00930FBD">
        <w:rPr>
          <w:szCs w:val="28"/>
          <w:lang w:val="uk-UA"/>
        </w:rPr>
        <w:t>–</w:t>
      </w:r>
      <w:r w:rsidRPr="009A6ED6">
        <w:rPr>
          <w:szCs w:val="28"/>
          <w:lang w:val="uk-UA"/>
        </w:rPr>
        <w:t xml:space="preserve"> (</w:t>
      </w:r>
      <w:proofErr w:type="spellStart"/>
      <w:r w:rsidRPr="009A6ED6">
        <w:rPr>
          <w:szCs w:val="28"/>
          <w:lang w:val="uk-UA"/>
        </w:rPr>
        <w:t>Профессиональное</w:t>
      </w:r>
      <w:proofErr w:type="spellEnd"/>
      <w:r w:rsidRPr="009A6ED6">
        <w:rPr>
          <w:szCs w:val="28"/>
          <w:lang w:val="uk-UA"/>
        </w:rPr>
        <w:t xml:space="preserve"> </w:t>
      </w:r>
      <w:proofErr w:type="spellStart"/>
      <w:r w:rsidRPr="009A6ED6">
        <w:rPr>
          <w:szCs w:val="28"/>
          <w:lang w:val="uk-UA"/>
        </w:rPr>
        <w:t>образование</w:t>
      </w:r>
      <w:proofErr w:type="spellEnd"/>
      <w:r w:rsidRPr="009A6ED6">
        <w:rPr>
          <w:szCs w:val="28"/>
          <w:lang w:val="uk-UA"/>
        </w:rPr>
        <w:t xml:space="preserve">). - </w:t>
      </w:r>
      <w:proofErr w:type="spellStart"/>
      <w:r w:rsidRPr="009A6ED6">
        <w:rPr>
          <w:szCs w:val="28"/>
          <w:lang w:val="uk-UA"/>
        </w:rPr>
        <w:t>Библиогр</w:t>
      </w:r>
      <w:proofErr w:type="spellEnd"/>
      <w:r w:rsidRPr="009A6ED6">
        <w:rPr>
          <w:szCs w:val="28"/>
          <w:lang w:val="uk-UA"/>
        </w:rPr>
        <w:t xml:space="preserve">.: с. 458-459. </w:t>
      </w:r>
      <w:r w:rsidR="00930FBD">
        <w:rPr>
          <w:szCs w:val="28"/>
          <w:lang w:val="uk-UA"/>
        </w:rPr>
        <w:t>–</w:t>
      </w:r>
      <w:r w:rsidRPr="009A6ED6">
        <w:rPr>
          <w:szCs w:val="28"/>
          <w:lang w:val="uk-UA"/>
        </w:rPr>
        <w:t xml:space="preserve"> ISBN 978-5-91134-230-2 (в пер.) : </w:t>
      </w:r>
    </w:p>
    <w:p w:rsidR="008C6AC1" w:rsidRPr="009A6ED6" w:rsidRDefault="008C6AC1" w:rsidP="008C6AC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lang w:val="uk-UA"/>
        </w:rPr>
      </w:pPr>
      <w:r w:rsidRPr="009A6ED6">
        <w:rPr>
          <w:lang w:val="uk-UA"/>
        </w:rPr>
        <w:t xml:space="preserve">Матвієнко М.П., Архітектура комп'ютера. </w:t>
      </w:r>
      <w:proofErr w:type="spellStart"/>
      <w:r w:rsidRPr="009A6ED6">
        <w:rPr>
          <w:lang w:val="uk-UA"/>
        </w:rPr>
        <w:t>Навч</w:t>
      </w:r>
      <w:proofErr w:type="spellEnd"/>
      <w:r w:rsidRPr="009A6ED6">
        <w:rPr>
          <w:lang w:val="uk-UA"/>
        </w:rPr>
        <w:t xml:space="preserve">. посібник. /Матвієнко М.П., </w:t>
      </w:r>
      <w:proofErr w:type="spellStart"/>
      <w:r w:rsidRPr="009A6ED6">
        <w:rPr>
          <w:lang w:val="uk-UA"/>
        </w:rPr>
        <w:t>Розен</w:t>
      </w:r>
      <w:proofErr w:type="spellEnd"/>
      <w:r w:rsidRPr="009A6ED6">
        <w:rPr>
          <w:lang w:val="uk-UA"/>
        </w:rPr>
        <w:t xml:space="preserve"> В.П. Закладний О.М.  </w:t>
      </w:r>
      <w:r w:rsidR="00930FBD">
        <w:rPr>
          <w:lang w:val="uk-UA"/>
        </w:rPr>
        <w:t>–</w:t>
      </w:r>
      <w:r w:rsidRPr="009A6ED6">
        <w:rPr>
          <w:lang w:val="uk-UA"/>
        </w:rPr>
        <w:t xml:space="preserve"> К.: Видавництво Ліра-К. </w:t>
      </w:r>
      <w:r w:rsidR="00930FBD">
        <w:rPr>
          <w:lang w:val="uk-UA"/>
        </w:rPr>
        <w:t>–</w:t>
      </w:r>
      <w:r w:rsidRPr="009A6ED6">
        <w:rPr>
          <w:lang w:val="uk-UA"/>
        </w:rPr>
        <w:t xml:space="preserve"> 2016. </w:t>
      </w:r>
      <w:r w:rsidR="00930FBD">
        <w:rPr>
          <w:lang w:val="uk-UA"/>
        </w:rPr>
        <w:t>–</w:t>
      </w:r>
      <w:r w:rsidRPr="009A6ED6">
        <w:rPr>
          <w:lang w:val="uk-UA"/>
        </w:rPr>
        <w:t>256с. ISBN 978-966-2609-25-7.</w:t>
      </w:r>
    </w:p>
    <w:p w:rsidR="008C6AC1" w:rsidRPr="009A6ED6" w:rsidRDefault="008C6AC1" w:rsidP="008C6AC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Мельник Анатолій Олексійович. </w:t>
      </w:r>
      <w:hyperlink r:id="rId10" w:history="1"/>
      <w:r w:rsidRPr="009A6ED6">
        <w:rPr>
          <w:szCs w:val="28"/>
          <w:lang w:val="uk-UA"/>
        </w:rPr>
        <w:t xml:space="preserve"> Архітектура комп'ютера [Текст] : </w:t>
      </w:r>
      <w:proofErr w:type="spellStart"/>
      <w:r w:rsidRPr="009A6ED6">
        <w:rPr>
          <w:szCs w:val="28"/>
          <w:lang w:val="uk-UA"/>
        </w:rPr>
        <w:t>підруч</w:t>
      </w:r>
      <w:proofErr w:type="spellEnd"/>
      <w:r w:rsidRPr="009A6ED6">
        <w:rPr>
          <w:szCs w:val="28"/>
          <w:lang w:val="uk-UA"/>
        </w:rPr>
        <w:t>. дл</w:t>
      </w:r>
      <w:r w:rsidR="00930FBD">
        <w:rPr>
          <w:szCs w:val="28"/>
          <w:lang w:val="uk-UA"/>
        </w:rPr>
        <w:t xml:space="preserve">я </w:t>
      </w:r>
      <w:proofErr w:type="spellStart"/>
      <w:r w:rsidR="00930FBD">
        <w:rPr>
          <w:szCs w:val="28"/>
          <w:lang w:val="uk-UA"/>
        </w:rPr>
        <w:t>студ</w:t>
      </w:r>
      <w:proofErr w:type="spellEnd"/>
      <w:r w:rsidR="00930FBD">
        <w:rPr>
          <w:szCs w:val="28"/>
          <w:lang w:val="uk-UA"/>
        </w:rPr>
        <w:t>. вузів / А. О. Мельник. –</w:t>
      </w:r>
      <w:r w:rsidRPr="009A6ED6">
        <w:rPr>
          <w:szCs w:val="28"/>
          <w:lang w:val="uk-UA"/>
        </w:rPr>
        <w:t xml:space="preserve"> Луцьк : Волинська обласна друкарня, 2008. </w:t>
      </w:r>
      <w:r w:rsidR="00930FBD">
        <w:rPr>
          <w:szCs w:val="28"/>
          <w:lang w:val="uk-UA"/>
        </w:rPr>
        <w:t>–</w:t>
      </w:r>
      <w:r w:rsidRPr="009A6ED6">
        <w:rPr>
          <w:szCs w:val="28"/>
          <w:lang w:val="uk-UA"/>
        </w:rPr>
        <w:t xml:space="preserve"> 470 с. : </w:t>
      </w:r>
      <w:proofErr w:type="spellStart"/>
      <w:r w:rsidRPr="009A6ED6">
        <w:rPr>
          <w:szCs w:val="28"/>
          <w:lang w:val="uk-UA"/>
        </w:rPr>
        <w:t>портр</w:t>
      </w:r>
      <w:proofErr w:type="spellEnd"/>
      <w:r w:rsidRPr="009A6ED6">
        <w:rPr>
          <w:szCs w:val="28"/>
          <w:lang w:val="uk-UA"/>
        </w:rPr>
        <w:t xml:space="preserve">. - </w:t>
      </w:r>
      <w:proofErr w:type="spellStart"/>
      <w:r w:rsidRPr="009A6ED6">
        <w:rPr>
          <w:szCs w:val="28"/>
          <w:lang w:val="uk-UA"/>
        </w:rPr>
        <w:t>Бібліогр</w:t>
      </w:r>
      <w:proofErr w:type="spellEnd"/>
      <w:r w:rsidRPr="009A6ED6">
        <w:rPr>
          <w:szCs w:val="28"/>
          <w:lang w:val="uk-UA"/>
        </w:rPr>
        <w:t xml:space="preserve">. в кінці </w:t>
      </w:r>
      <w:proofErr w:type="spellStart"/>
      <w:r w:rsidRPr="009A6ED6">
        <w:rPr>
          <w:szCs w:val="28"/>
          <w:lang w:val="uk-UA"/>
        </w:rPr>
        <w:t>розд</w:t>
      </w:r>
      <w:proofErr w:type="spellEnd"/>
      <w:r w:rsidRPr="009A6ED6">
        <w:rPr>
          <w:szCs w:val="28"/>
          <w:lang w:val="uk-UA"/>
        </w:rPr>
        <w:t xml:space="preserve">. </w:t>
      </w:r>
      <w:r w:rsidR="00930FBD">
        <w:rPr>
          <w:szCs w:val="28"/>
          <w:lang w:val="uk-UA"/>
        </w:rPr>
        <w:t>–</w:t>
      </w:r>
      <w:r w:rsidRPr="009A6ED6">
        <w:rPr>
          <w:szCs w:val="28"/>
          <w:lang w:val="uk-UA"/>
        </w:rPr>
        <w:t xml:space="preserve"> ISBN 978-966-361-264-5 (в пер.) :</w:t>
      </w:r>
    </w:p>
    <w:p w:rsidR="008C6AC1" w:rsidRPr="009A6ED6" w:rsidRDefault="008C6AC1" w:rsidP="008C6AC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>Новожилов, Олег Петрович.</w:t>
      </w:r>
      <w:hyperlink r:id="rId11" w:history="1"/>
      <w:r w:rsidRPr="009A6ED6">
        <w:rPr>
          <w:szCs w:val="28"/>
          <w:lang w:val="uk-UA"/>
        </w:rPr>
        <w:t xml:space="preserve">   </w:t>
      </w:r>
      <w:proofErr w:type="spellStart"/>
      <w:r w:rsidRPr="009A6ED6">
        <w:rPr>
          <w:szCs w:val="28"/>
          <w:lang w:val="uk-UA"/>
        </w:rPr>
        <w:t>Архитектура</w:t>
      </w:r>
      <w:proofErr w:type="spellEnd"/>
      <w:r w:rsidRPr="009A6ED6">
        <w:rPr>
          <w:szCs w:val="28"/>
          <w:lang w:val="uk-UA"/>
        </w:rPr>
        <w:t xml:space="preserve"> ЭВМ и систем [Текст] : </w:t>
      </w:r>
      <w:proofErr w:type="spellStart"/>
      <w:r w:rsidRPr="009A6ED6">
        <w:rPr>
          <w:szCs w:val="28"/>
          <w:lang w:val="uk-UA"/>
        </w:rPr>
        <w:t>учеб</w:t>
      </w:r>
      <w:proofErr w:type="spellEnd"/>
      <w:r w:rsidRPr="009A6ED6">
        <w:rPr>
          <w:szCs w:val="28"/>
          <w:lang w:val="uk-UA"/>
        </w:rPr>
        <w:t xml:space="preserve">. </w:t>
      </w:r>
      <w:proofErr w:type="spellStart"/>
      <w:r w:rsidRPr="009A6ED6">
        <w:rPr>
          <w:szCs w:val="28"/>
          <w:lang w:val="uk-UA"/>
        </w:rPr>
        <w:t>пособие</w:t>
      </w:r>
      <w:proofErr w:type="spellEnd"/>
      <w:r w:rsidRPr="009A6ED6">
        <w:rPr>
          <w:szCs w:val="28"/>
          <w:lang w:val="uk-UA"/>
        </w:rPr>
        <w:t xml:space="preserve"> для</w:t>
      </w:r>
      <w:r w:rsidR="00930FBD">
        <w:rPr>
          <w:szCs w:val="28"/>
          <w:lang w:val="uk-UA"/>
        </w:rPr>
        <w:t xml:space="preserve"> </w:t>
      </w:r>
      <w:proofErr w:type="spellStart"/>
      <w:r w:rsidR="00930FBD">
        <w:rPr>
          <w:szCs w:val="28"/>
          <w:lang w:val="uk-UA"/>
        </w:rPr>
        <w:t>бакалавров</w:t>
      </w:r>
      <w:proofErr w:type="spellEnd"/>
      <w:r w:rsidR="00930FBD">
        <w:rPr>
          <w:szCs w:val="28"/>
          <w:lang w:val="uk-UA"/>
        </w:rPr>
        <w:t xml:space="preserve"> / О. П. Новожилов. –</w:t>
      </w:r>
      <w:r w:rsidRPr="009A6ED6">
        <w:rPr>
          <w:szCs w:val="28"/>
          <w:lang w:val="uk-UA"/>
        </w:rPr>
        <w:t xml:space="preserve"> М. : </w:t>
      </w:r>
      <w:proofErr w:type="spellStart"/>
      <w:r w:rsidRPr="009A6ED6">
        <w:rPr>
          <w:szCs w:val="28"/>
          <w:lang w:val="uk-UA"/>
        </w:rPr>
        <w:t>Юрайт</w:t>
      </w:r>
      <w:proofErr w:type="spellEnd"/>
      <w:r w:rsidRPr="009A6ED6">
        <w:rPr>
          <w:szCs w:val="28"/>
          <w:lang w:val="uk-UA"/>
        </w:rPr>
        <w:t xml:space="preserve">, 2012. - 527 с. : рис., табл. </w:t>
      </w:r>
      <w:r w:rsidR="00930FBD">
        <w:rPr>
          <w:szCs w:val="28"/>
          <w:lang w:val="uk-UA"/>
        </w:rPr>
        <w:t>– (Бакалавр). –</w:t>
      </w:r>
      <w:r w:rsidRPr="009A6ED6">
        <w:rPr>
          <w:szCs w:val="28"/>
          <w:lang w:val="uk-UA"/>
        </w:rPr>
        <w:t xml:space="preserve"> </w:t>
      </w:r>
      <w:proofErr w:type="spellStart"/>
      <w:r w:rsidRPr="009A6ED6">
        <w:rPr>
          <w:szCs w:val="28"/>
          <w:lang w:val="uk-UA"/>
        </w:rPr>
        <w:t>Библиогр</w:t>
      </w:r>
      <w:proofErr w:type="spellEnd"/>
      <w:r w:rsidRPr="009A6ED6">
        <w:rPr>
          <w:szCs w:val="28"/>
          <w:lang w:val="uk-UA"/>
        </w:rPr>
        <w:t>.: с. 518. - ISBN 978-5-9916-1658-4 (в пер.)</w:t>
      </w:r>
    </w:p>
    <w:p w:rsidR="009A71B0" w:rsidRPr="009A6ED6" w:rsidRDefault="009A71B0" w:rsidP="009A71B0">
      <w:pPr>
        <w:jc w:val="both"/>
        <w:rPr>
          <w:szCs w:val="28"/>
          <w:lang w:val="uk-UA"/>
        </w:rPr>
      </w:pPr>
    </w:p>
    <w:p w:rsidR="009A71B0" w:rsidRPr="009A6ED6" w:rsidRDefault="009A71B0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9A6ED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9A71B0" w:rsidRPr="009A6ED6" w:rsidRDefault="009A71B0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Style w:val="FontStyle12"/>
          <w:sz w:val="28"/>
          <w:szCs w:val="28"/>
          <w:lang w:val="uk-UA" w:eastAsia="uk-UA"/>
        </w:rPr>
      </w:pPr>
    </w:p>
    <w:p w:rsidR="002E132E" w:rsidRDefault="008C6AC1" w:rsidP="002E132E">
      <w:pPr>
        <w:pStyle w:val="af"/>
        <w:numPr>
          <w:ilvl w:val="0"/>
          <w:numId w:val="33"/>
        </w:numPr>
        <w:ind w:left="426" w:hanging="426"/>
        <w:jc w:val="both"/>
        <w:rPr>
          <w:lang w:val="uk-UA"/>
        </w:rPr>
      </w:pPr>
      <w:proofErr w:type="spellStart"/>
      <w:r w:rsidRPr="008C6AC1">
        <w:rPr>
          <w:lang w:val="uk-UA"/>
        </w:rPr>
        <w:t>Архитектура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вычислительных</w:t>
      </w:r>
      <w:proofErr w:type="spellEnd"/>
      <w:r w:rsidRPr="008C6AC1">
        <w:rPr>
          <w:lang w:val="uk-UA"/>
        </w:rPr>
        <w:t xml:space="preserve"> систем : </w:t>
      </w:r>
      <w:proofErr w:type="spellStart"/>
      <w:r w:rsidRPr="008C6AC1">
        <w:rPr>
          <w:lang w:val="uk-UA"/>
        </w:rPr>
        <w:t>учебнометодическое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пособие</w:t>
      </w:r>
      <w:proofErr w:type="spellEnd"/>
      <w:r w:rsidRPr="008C6AC1">
        <w:rPr>
          <w:lang w:val="uk-UA"/>
        </w:rPr>
        <w:t xml:space="preserve"> / О. М. Демиденко [и </w:t>
      </w:r>
      <w:proofErr w:type="spellStart"/>
      <w:r w:rsidRPr="008C6AC1">
        <w:rPr>
          <w:lang w:val="uk-UA"/>
        </w:rPr>
        <w:t>др</w:t>
      </w:r>
      <w:proofErr w:type="spellEnd"/>
      <w:r w:rsidRPr="008C6AC1">
        <w:rPr>
          <w:lang w:val="uk-UA"/>
        </w:rPr>
        <w:t xml:space="preserve">.] ; М-во </w:t>
      </w:r>
      <w:proofErr w:type="spellStart"/>
      <w:r w:rsidRPr="008C6AC1">
        <w:rPr>
          <w:lang w:val="uk-UA"/>
        </w:rPr>
        <w:t>образования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Республики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Беларусь</w:t>
      </w:r>
      <w:proofErr w:type="spellEnd"/>
      <w:r w:rsidRPr="008C6AC1">
        <w:rPr>
          <w:lang w:val="uk-UA"/>
        </w:rPr>
        <w:t xml:space="preserve">, </w:t>
      </w:r>
      <w:proofErr w:type="spellStart"/>
      <w:r w:rsidRPr="008C6AC1">
        <w:rPr>
          <w:lang w:val="uk-UA"/>
        </w:rPr>
        <w:t>Гомельский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гос</w:t>
      </w:r>
      <w:proofErr w:type="spellEnd"/>
      <w:r w:rsidRPr="008C6AC1">
        <w:rPr>
          <w:lang w:val="uk-UA"/>
        </w:rPr>
        <w:t xml:space="preserve">. ун-т </w:t>
      </w:r>
      <w:proofErr w:type="spellStart"/>
      <w:r w:rsidRPr="008C6AC1">
        <w:rPr>
          <w:lang w:val="uk-UA"/>
        </w:rPr>
        <w:t>им</w:t>
      </w:r>
      <w:proofErr w:type="spellEnd"/>
      <w:r w:rsidRPr="008C6AC1">
        <w:rPr>
          <w:lang w:val="uk-UA"/>
        </w:rPr>
        <w:t xml:space="preserve">. Ф. </w:t>
      </w:r>
      <w:proofErr w:type="spellStart"/>
      <w:r w:rsidRPr="008C6AC1">
        <w:rPr>
          <w:lang w:val="uk-UA"/>
        </w:rPr>
        <w:t>Скорины</w:t>
      </w:r>
      <w:proofErr w:type="spellEnd"/>
      <w:r w:rsidRPr="008C6AC1">
        <w:rPr>
          <w:lang w:val="uk-UA"/>
        </w:rPr>
        <w:t xml:space="preserve">. – Гомель: ГГУ </w:t>
      </w:r>
      <w:proofErr w:type="spellStart"/>
      <w:r w:rsidRPr="008C6AC1">
        <w:rPr>
          <w:lang w:val="uk-UA"/>
        </w:rPr>
        <w:t>им</w:t>
      </w:r>
      <w:proofErr w:type="spellEnd"/>
      <w:r w:rsidRPr="008C6AC1">
        <w:rPr>
          <w:lang w:val="uk-UA"/>
        </w:rPr>
        <w:t xml:space="preserve">. Ф. </w:t>
      </w:r>
      <w:proofErr w:type="spellStart"/>
      <w:r w:rsidRPr="008C6AC1">
        <w:rPr>
          <w:lang w:val="uk-UA"/>
        </w:rPr>
        <w:t>Скорины</w:t>
      </w:r>
      <w:proofErr w:type="spellEnd"/>
      <w:r w:rsidRPr="008C6AC1">
        <w:rPr>
          <w:lang w:val="uk-UA"/>
        </w:rPr>
        <w:t xml:space="preserve">, 2016. – 226 </w:t>
      </w:r>
      <w:r w:rsidR="002E132E">
        <w:rPr>
          <w:lang w:val="uk-UA"/>
        </w:rPr>
        <w:t>с.</w:t>
      </w:r>
    </w:p>
    <w:p w:rsidR="00EB750E" w:rsidRPr="00EB750E" w:rsidRDefault="002E132E" w:rsidP="00EB750E">
      <w:pPr>
        <w:pStyle w:val="af"/>
        <w:numPr>
          <w:ilvl w:val="0"/>
          <w:numId w:val="33"/>
        </w:numPr>
        <w:ind w:left="426" w:hanging="426"/>
        <w:jc w:val="both"/>
        <w:rPr>
          <w:lang w:val="uk-UA"/>
        </w:rPr>
      </w:pPr>
      <w:r w:rsidRPr="002E132E">
        <w:rPr>
          <w:color w:val="000000"/>
        </w:rPr>
        <w:t xml:space="preserve">Гук М. Аппаратные средства </w:t>
      </w:r>
      <w:r w:rsidRPr="002E132E">
        <w:rPr>
          <w:color w:val="000000"/>
          <w:lang w:val="en-US"/>
        </w:rPr>
        <w:t>IBM</w:t>
      </w:r>
      <w:r w:rsidRPr="002E132E">
        <w:rPr>
          <w:color w:val="000000"/>
        </w:rPr>
        <w:t xml:space="preserve"> </w:t>
      </w:r>
      <w:r w:rsidRPr="002E132E">
        <w:rPr>
          <w:color w:val="000000"/>
          <w:lang w:val="en-US"/>
        </w:rPr>
        <w:t>PC</w:t>
      </w:r>
      <w:r w:rsidRPr="002E132E">
        <w:rPr>
          <w:color w:val="000000"/>
        </w:rPr>
        <w:t xml:space="preserve">. Энциклопедия. 3-е изд. </w:t>
      </w:r>
      <w:r w:rsidR="00930FBD">
        <w:rPr>
          <w:color w:val="000000"/>
          <w:lang w:val="uk-UA"/>
        </w:rPr>
        <w:t>–</w:t>
      </w:r>
      <w:r w:rsidRPr="002E132E">
        <w:rPr>
          <w:color w:val="000000"/>
        </w:rPr>
        <w:t xml:space="preserve"> </w:t>
      </w:r>
      <w:proofErr w:type="gramStart"/>
      <w:r w:rsidRPr="002E132E">
        <w:rPr>
          <w:color w:val="000000"/>
        </w:rPr>
        <w:t>СПб.:</w:t>
      </w:r>
      <w:proofErr w:type="gramEnd"/>
      <w:r w:rsidRPr="002E132E">
        <w:rPr>
          <w:color w:val="000000"/>
        </w:rPr>
        <w:t xml:space="preserve"> Питер, 20</w:t>
      </w:r>
      <w:r w:rsidR="00EB750E">
        <w:rPr>
          <w:color w:val="000000"/>
          <w:lang w:val="uk-UA"/>
        </w:rPr>
        <w:t>13</w:t>
      </w:r>
      <w:r w:rsidRPr="002E132E">
        <w:rPr>
          <w:color w:val="000000"/>
        </w:rPr>
        <w:t xml:space="preserve">. </w:t>
      </w:r>
      <w:r w:rsidR="00930FBD">
        <w:rPr>
          <w:color w:val="000000"/>
          <w:lang w:val="uk-UA"/>
        </w:rPr>
        <w:t>–</w:t>
      </w:r>
      <w:r w:rsidRPr="002E132E">
        <w:rPr>
          <w:color w:val="000000"/>
        </w:rPr>
        <w:t xml:space="preserve"> 1072 с.: ил.</w:t>
      </w:r>
    </w:p>
    <w:p w:rsidR="008C6AC1" w:rsidRPr="008C6AC1" w:rsidRDefault="008C6AC1" w:rsidP="008C6AC1">
      <w:pPr>
        <w:pStyle w:val="af"/>
        <w:numPr>
          <w:ilvl w:val="0"/>
          <w:numId w:val="33"/>
        </w:numPr>
        <w:ind w:left="426" w:hanging="426"/>
        <w:jc w:val="both"/>
        <w:rPr>
          <w:lang w:val="uk-UA"/>
        </w:rPr>
      </w:pPr>
      <w:r w:rsidRPr="008C6AC1">
        <w:rPr>
          <w:szCs w:val="28"/>
          <w:lang w:val="uk-UA"/>
        </w:rPr>
        <w:t xml:space="preserve">Максимов, </w:t>
      </w:r>
      <w:proofErr w:type="spellStart"/>
      <w:r w:rsidRPr="008C6AC1">
        <w:rPr>
          <w:szCs w:val="28"/>
          <w:lang w:val="uk-UA"/>
        </w:rPr>
        <w:t>Николай</w:t>
      </w:r>
      <w:proofErr w:type="spellEnd"/>
      <w:r w:rsidRPr="008C6AC1">
        <w:rPr>
          <w:szCs w:val="28"/>
          <w:lang w:val="uk-UA"/>
        </w:rPr>
        <w:t xml:space="preserve"> </w:t>
      </w:r>
      <w:proofErr w:type="spellStart"/>
      <w:r w:rsidRPr="008C6AC1">
        <w:rPr>
          <w:szCs w:val="28"/>
          <w:lang w:val="uk-UA"/>
        </w:rPr>
        <w:t>Вениаминович</w:t>
      </w:r>
      <w:proofErr w:type="spellEnd"/>
      <w:r w:rsidRPr="008C6AC1">
        <w:rPr>
          <w:szCs w:val="28"/>
          <w:lang w:val="uk-UA"/>
        </w:rPr>
        <w:t xml:space="preserve">. </w:t>
      </w:r>
      <w:hyperlink r:id="rId12" w:history="1"/>
      <w:proofErr w:type="spellStart"/>
      <w:r w:rsidRPr="008C6AC1">
        <w:rPr>
          <w:szCs w:val="28"/>
          <w:lang w:val="uk-UA"/>
        </w:rPr>
        <w:t>Архитектура</w:t>
      </w:r>
      <w:proofErr w:type="spellEnd"/>
      <w:r w:rsidRPr="008C6AC1">
        <w:rPr>
          <w:szCs w:val="28"/>
          <w:lang w:val="uk-UA"/>
        </w:rPr>
        <w:t xml:space="preserve"> ЭВМ и </w:t>
      </w:r>
      <w:proofErr w:type="spellStart"/>
      <w:r w:rsidRPr="008C6AC1">
        <w:rPr>
          <w:szCs w:val="28"/>
          <w:lang w:val="uk-UA"/>
        </w:rPr>
        <w:t>вычислительных</w:t>
      </w:r>
      <w:proofErr w:type="spellEnd"/>
      <w:r w:rsidRPr="008C6AC1">
        <w:rPr>
          <w:szCs w:val="28"/>
          <w:lang w:val="uk-UA"/>
        </w:rPr>
        <w:t xml:space="preserve"> систем [Текст] : </w:t>
      </w:r>
      <w:proofErr w:type="spellStart"/>
      <w:r w:rsidRPr="008C6AC1">
        <w:rPr>
          <w:szCs w:val="28"/>
          <w:lang w:val="uk-UA"/>
        </w:rPr>
        <w:t>учеб</w:t>
      </w:r>
      <w:proofErr w:type="spellEnd"/>
      <w:r w:rsidRPr="008C6AC1">
        <w:rPr>
          <w:szCs w:val="28"/>
          <w:lang w:val="uk-UA"/>
        </w:rPr>
        <w:t xml:space="preserve">. для </w:t>
      </w:r>
      <w:proofErr w:type="spellStart"/>
      <w:r w:rsidRPr="008C6AC1">
        <w:rPr>
          <w:szCs w:val="28"/>
          <w:lang w:val="uk-UA"/>
        </w:rPr>
        <w:t>студ</w:t>
      </w:r>
      <w:proofErr w:type="spellEnd"/>
      <w:r w:rsidRPr="008C6AC1">
        <w:rPr>
          <w:szCs w:val="28"/>
          <w:lang w:val="uk-UA"/>
        </w:rPr>
        <w:t xml:space="preserve">. </w:t>
      </w:r>
      <w:proofErr w:type="spellStart"/>
      <w:r w:rsidRPr="008C6AC1">
        <w:rPr>
          <w:szCs w:val="28"/>
          <w:lang w:val="uk-UA"/>
        </w:rPr>
        <w:t>сред</w:t>
      </w:r>
      <w:proofErr w:type="spellEnd"/>
      <w:r w:rsidRPr="008C6AC1">
        <w:rPr>
          <w:szCs w:val="28"/>
          <w:lang w:val="uk-UA"/>
        </w:rPr>
        <w:t xml:space="preserve">. проф. </w:t>
      </w:r>
      <w:proofErr w:type="spellStart"/>
      <w:r w:rsidRPr="008C6AC1">
        <w:rPr>
          <w:szCs w:val="28"/>
          <w:lang w:val="uk-UA"/>
        </w:rPr>
        <w:t>образования</w:t>
      </w:r>
      <w:proofErr w:type="spellEnd"/>
      <w:r w:rsidRPr="008C6AC1">
        <w:rPr>
          <w:szCs w:val="28"/>
          <w:lang w:val="uk-UA"/>
        </w:rPr>
        <w:t xml:space="preserve"> / Н. В. Максимов, Т. Л. </w:t>
      </w:r>
      <w:proofErr w:type="spellStart"/>
      <w:r w:rsidRPr="008C6AC1">
        <w:rPr>
          <w:szCs w:val="28"/>
          <w:lang w:val="uk-UA"/>
        </w:rPr>
        <w:t>Партыка</w:t>
      </w:r>
      <w:proofErr w:type="spellEnd"/>
      <w:r w:rsidRPr="008C6AC1">
        <w:rPr>
          <w:szCs w:val="28"/>
          <w:lang w:val="uk-UA"/>
        </w:rPr>
        <w:t xml:space="preserve">, И. И. Попов. - 3-е </w:t>
      </w:r>
      <w:proofErr w:type="spellStart"/>
      <w:r w:rsidRPr="008C6AC1">
        <w:rPr>
          <w:szCs w:val="28"/>
          <w:lang w:val="uk-UA"/>
        </w:rPr>
        <w:t>изд</w:t>
      </w:r>
      <w:proofErr w:type="spellEnd"/>
      <w:r w:rsidRPr="008C6AC1">
        <w:rPr>
          <w:szCs w:val="28"/>
          <w:lang w:val="uk-UA"/>
        </w:rPr>
        <w:t xml:space="preserve">., </w:t>
      </w:r>
      <w:proofErr w:type="spellStart"/>
      <w:r w:rsidRPr="008C6AC1">
        <w:rPr>
          <w:szCs w:val="28"/>
          <w:lang w:val="uk-UA"/>
        </w:rPr>
        <w:t>перераб</w:t>
      </w:r>
      <w:proofErr w:type="spellEnd"/>
      <w:r w:rsidRPr="008C6AC1">
        <w:rPr>
          <w:szCs w:val="28"/>
          <w:lang w:val="uk-UA"/>
        </w:rPr>
        <w:t xml:space="preserve">. и </w:t>
      </w:r>
      <w:proofErr w:type="spellStart"/>
      <w:r w:rsidRPr="008C6AC1">
        <w:rPr>
          <w:szCs w:val="28"/>
          <w:lang w:val="uk-UA"/>
        </w:rPr>
        <w:t>доп</w:t>
      </w:r>
      <w:proofErr w:type="spellEnd"/>
      <w:r w:rsidRPr="008C6AC1">
        <w:rPr>
          <w:szCs w:val="28"/>
          <w:lang w:val="uk-UA"/>
        </w:rPr>
        <w:t xml:space="preserve">. - М. : Форум, 2010. </w:t>
      </w:r>
      <w:r w:rsidR="00A03ED9">
        <w:rPr>
          <w:szCs w:val="28"/>
          <w:lang w:val="uk-UA"/>
        </w:rPr>
        <w:t>– </w:t>
      </w:r>
      <w:r w:rsidRPr="008C6AC1">
        <w:rPr>
          <w:szCs w:val="28"/>
          <w:lang w:val="uk-UA"/>
        </w:rPr>
        <w:t>512</w:t>
      </w:r>
      <w:r w:rsidR="00A03ED9">
        <w:rPr>
          <w:szCs w:val="28"/>
          <w:lang w:val="uk-UA"/>
        </w:rPr>
        <w:t> </w:t>
      </w:r>
      <w:r w:rsidRPr="008C6AC1">
        <w:rPr>
          <w:szCs w:val="28"/>
          <w:lang w:val="uk-UA"/>
        </w:rPr>
        <w:t xml:space="preserve">с. : </w:t>
      </w:r>
      <w:proofErr w:type="spellStart"/>
      <w:r w:rsidRPr="008C6AC1">
        <w:rPr>
          <w:szCs w:val="28"/>
          <w:lang w:val="uk-UA"/>
        </w:rPr>
        <w:t>ил</w:t>
      </w:r>
      <w:proofErr w:type="spellEnd"/>
      <w:r w:rsidRPr="008C6AC1">
        <w:rPr>
          <w:szCs w:val="28"/>
          <w:lang w:val="uk-UA"/>
        </w:rPr>
        <w:t xml:space="preserve">. </w:t>
      </w:r>
      <w:r w:rsidR="00930FBD">
        <w:rPr>
          <w:szCs w:val="28"/>
          <w:lang w:val="uk-UA"/>
        </w:rPr>
        <w:t>–</w:t>
      </w:r>
      <w:r w:rsidRPr="008C6AC1">
        <w:rPr>
          <w:szCs w:val="28"/>
          <w:lang w:val="uk-UA"/>
        </w:rPr>
        <w:t xml:space="preserve"> (</w:t>
      </w:r>
      <w:proofErr w:type="spellStart"/>
      <w:r w:rsidRPr="008C6AC1">
        <w:rPr>
          <w:szCs w:val="28"/>
          <w:lang w:val="uk-UA"/>
        </w:rPr>
        <w:t>Профессиональное</w:t>
      </w:r>
      <w:proofErr w:type="spellEnd"/>
      <w:r w:rsidRPr="008C6AC1">
        <w:rPr>
          <w:szCs w:val="28"/>
          <w:lang w:val="uk-UA"/>
        </w:rPr>
        <w:t xml:space="preserve"> </w:t>
      </w:r>
      <w:proofErr w:type="spellStart"/>
      <w:r w:rsidRPr="008C6AC1">
        <w:rPr>
          <w:szCs w:val="28"/>
          <w:lang w:val="uk-UA"/>
        </w:rPr>
        <w:t>образование</w:t>
      </w:r>
      <w:proofErr w:type="spellEnd"/>
      <w:r w:rsidRPr="008C6AC1">
        <w:rPr>
          <w:szCs w:val="28"/>
          <w:lang w:val="uk-UA"/>
        </w:rPr>
        <w:t xml:space="preserve">). - </w:t>
      </w:r>
      <w:proofErr w:type="spellStart"/>
      <w:r w:rsidRPr="008C6AC1">
        <w:rPr>
          <w:szCs w:val="28"/>
          <w:lang w:val="uk-UA"/>
        </w:rPr>
        <w:t>Библиогр</w:t>
      </w:r>
      <w:proofErr w:type="spellEnd"/>
      <w:r w:rsidRPr="008C6AC1">
        <w:rPr>
          <w:szCs w:val="28"/>
          <w:lang w:val="uk-UA"/>
        </w:rPr>
        <w:t>.: с. 463-464. - ISBN 978-5-91134-374-3 (в пер.) :</w:t>
      </w:r>
    </w:p>
    <w:p w:rsidR="008C6AC1" w:rsidRPr="008C6AC1" w:rsidRDefault="008C6AC1" w:rsidP="008C6AC1">
      <w:pPr>
        <w:pStyle w:val="af"/>
        <w:numPr>
          <w:ilvl w:val="0"/>
          <w:numId w:val="33"/>
        </w:numPr>
        <w:ind w:left="426" w:hanging="426"/>
        <w:jc w:val="both"/>
        <w:rPr>
          <w:lang w:val="uk-UA"/>
        </w:rPr>
      </w:pPr>
      <w:r w:rsidRPr="008C6AC1">
        <w:rPr>
          <w:lang w:val="uk-UA"/>
        </w:rPr>
        <w:lastRenderedPageBreak/>
        <w:t xml:space="preserve">Новожилов, О. П. </w:t>
      </w:r>
      <w:proofErr w:type="spellStart"/>
      <w:r w:rsidRPr="008C6AC1">
        <w:rPr>
          <w:lang w:val="uk-UA"/>
        </w:rPr>
        <w:t>Архитектура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эвм</w:t>
      </w:r>
      <w:proofErr w:type="spellEnd"/>
      <w:r w:rsidRPr="008C6AC1">
        <w:rPr>
          <w:lang w:val="uk-UA"/>
        </w:rPr>
        <w:t xml:space="preserve"> и систем : </w:t>
      </w:r>
      <w:proofErr w:type="spellStart"/>
      <w:r w:rsidRPr="008C6AC1">
        <w:rPr>
          <w:lang w:val="uk-UA"/>
        </w:rPr>
        <w:t>учебное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пособие</w:t>
      </w:r>
      <w:proofErr w:type="spellEnd"/>
      <w:r w:rsidRPr="008C6AC1">
        <w:rPr>
          <w:lang w:val="uk-UA"/>
        </w:rPr>
        <w:t xml:space="preserve"> для </w:t>
      </w:r>
      <w:proofErr w:type="spellStart"/>
      <w:r w:rsidRPr="008C6AC1">
        <w:rPr>
          <w:lang w:val="uk-UA"/>
        </w:rPr>
        <w:t>академического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б</w:t>
      </w:r>
      <w:r w:rsidR="00930FBD">
        <w:rPr>
          <w:lang w:val="uk-UA"/>
        </w:rPr>
        <w:t>акалавриата</w:t>
      </w:r>
      <w:proofErr w:type="spellEnd"/>
      <w:r w:rsidR="00930FBD">
        <w:rPr>
          <w:lang w:val="uk-UA"/>
        </w:rPr>
        <w:t xml:space="preserve"> / О. П. Новожилов. –</w:t>
      </w:r>
      <w:r w:rsidRPr="008C6AC1">
        <w:rPr>
          <w:lang w:val="uk-UA"/>
        </w:rPr>
        <w:t xml:space="preserve"> Москва : </w:t>
      </w:r>
      <w:proofErr w:type="spellStart"/>
      <w:r w:rsidRPr="008C6AC1">
        <w:rPr>
          <w:lang w:val="uk-UA"/>
        </w:rPr>
        <w:t>Издательство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Юрайт</w:t>
      </w:r>
      <w:proofErr w:type="spellEnd"/>
      <w:r w:rsidRPr="008C6AC1">
        <w:rPr>
          <w:lang w:val="uk-UA"/>
        </w:rPr>
        <w:t>, 2018. — 527 с.</w:t>
      </w:r>
    </w:p>
    <w:p w:rsidR="008C6AC1" w:rsidRDefault="008C6AC1" w:rsidP="008C6AC1">
      <w:pPr>
        <w:pStyle w:val="af"/>
        <w:numPr>
          <w:ilvl w:val="0"/>
          <w:numId w:val="33"/>
        </w:numPr>
        <w:ind w:left="426" w:hanging="426"/>
        <w:jc w:val="both"/>
        <w:rPr>
          <w:lang w:val="uk-UA"/>
        </w:rPr>
      </w:pPr>
      <w:r w:rsidRPr="008C6AC1">
        <w:rPr>
          <w:lang w:val="uk-UA"/>
        </w:rPr>
        <w:t xml:space="preserve">Сенкевич А.В.  </w:t>
      </w:r>
      <w:proofErr w:type="spellStart"/>
      <w:r w:rsidRPr="008C6AC1">
        <w:rPr>
          <w:lang w:val="uk-UA"/>
        </w:rPr>
        <w:t>Архитектура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аппаратных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средств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работа</w:t>
      </w:r>
      <w:proofErr w:type="spellEnd"/>
      <w:r w:rsidRPr="008C6AC1">
        <w:rPr>
          <w:lang w:val="uk-UA"/>
        </w:rPr>
        <w:t xml:space="preserve"> [Текст]: </w:t>
      </w:r>
      <w:proofErr w:type="spellStart"/>
      <w:r w:rsidRPr="008C6AC1">
        <w:rPr>
          <w:lang w:val="uk-UA"/>
        </w:rPr>
        <w:t>учебник</w:t>
      </w:r>
      <w:proofErr w:type="spellEnd"/>
      <w:r w:rsidRPr="008C6AC1">
        <w:rPr>
          <w:lang w:val="uk-UA"/>
        </w:rPr>
        <w:t xml:space="preserve"> / Сенкевич А.В.  </w:t>
      </w:r>
      <w:r w:rsidR="00930FBD">
        <w:rPr>
          <w:lang w:val="uk-UA"/>
        </w:rPr>
        <w:t>–</w:t>
      </w:r>
      <w:r w:rsidRPr="008C6AC1">
        <w:rPr>
          <w:lang w:val="uk-UA"/>
        </w:rPr>
        <w:t xml:space="preserve"> 2-е </w:t>
      </w:r>
      <w:proofErr w:type="spellStart"/>
      <w:r w:rsidRPr="008C6AC1">
        <w:rPr>
          <w:lang w:val="uk-UA"/>
        </w:rPr>
        <w:t>изд</w:t>
      </w:r>
      <w:proofErr w:type="spellEnd"/>
      <w:r w:rsidRPr="008C6AC1">
        <w:rPr>
          <w:lang w:val="uk-UA"/>
        </w:rPr>
        <w:t xml:space="preserve">., </w:t>
      </w:r>
      <w:proofErr w:type="spellStart"/>
      <w:r w:rsidRPr="008C6AC1">
        <w:rPr>
          <w:lang w:val="uk-UA"/>
        </w:rPr>
        <w:t>перераб</w:t>
      </w:r>
      <w:proofErr w:type="spellEnd"/>
      <w:r w:rsidRPr="008C6AC1">
        <w:rPr>
          <w:lang w:val="uk-UA"/>
        </w:rPr>
        <w:t xml:space="preserve">. </w:t>
      </w:r>
      <w:r w:rsidR="00A03ED9">
        <w:rPr>
          <w:lang w:val="uk-UA"/>
        </w:rPr>
        <w:t>и</w:t>
      </w:r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доп</w:t>
      </w:r>
      <w:proofErr w:type="spellEnd"/>
      <w:r w:rsidRPr="008C6AC1">
        <w:rPr>
          <w:lang w:val="uk-UA"/>
        </w:rPr>
        <w:t xml:space="preserve">. </w:t>
      </w:r>
      <w:r w:rsidR="00930FBD">
        <w:rPr>
          <w:lang w:val="uk-UA"/>
        </w:rPr>
        <w:t>–</w:t>
      </w:r>
      <w:r w:rsidRPr="008C6AC1">
        <w:rPr>
          <w:lang w:val="uk-UA"/>
        </w:rPr>
        <w:t xml:space="preserve"> М.: </w:t>
      </w:r>
      <w:proofErr w:type="spellStart"/>
      <w:r w:rsidRPr="008C6AC1">
        <w:rPr>
          <w:lang w:val="uk-UA"/>
        </w:rPr>
        <w:t>Academia</w:t>
      </w:r>
      <w:proofErr w:type="spellEnd"/>
      <w:r w:rsidRPr="008C6AC1">
        <w:rPr>
          <w:lang w:val="uk-UA"/>
        </w:rPr>
        <w:t>, 2018. - 240с.</w:t>
      </w:r>
    </w:p>
    <w:p w:rsidR="008C6AC1" w:rsidRDefault="008C6AC1" w:rsidP="008C6AC1">
      <w:pPr>
        <w:pStyle w:val="af"/>
        <w:numPr>
          <w:ilvl w:val="0"/>
          <w:numId w:val="33"/>
        </w:numPr>
        <w:ind w:left="426" w:hanging="426"/>
        <w:jc w:val="both"/>
        <w:rPr>
          <w:lang w:val="uk-UA"/>
        </w:rPr>
      </w:pPr>
      <w:proofErr w:type="spellStart"/>
      <w:r w:rsidRPr="008C6AC1">
        <w:rPr>
          <w:lang w:val="uk-UA"/>
        </w:rPr>
        <w:t>Старков</w:t>
      </w:r>
      <w:proofErr w:type="spellEnd"/>
      <w:r w:rsidRPr="008C6AC1">
        <w:rPr>
          <w:lang w:val="uk-UA"/>
        </w:rPr>
        <w:t xml:space="preserve"> В. В. </w:t>
      </w:r>
      <w:proofErr w:type="spellStart"/>
      <w:r w:rsidRPr="008C6AC1">
        <w:rPr>
          <w:lang w:val="uk-UA"/>
        </w:rPr>
        <w:t>Архитектура</w:t>
      </w:r>
      <w:proofErr w:type="spellEnd"/>
      <w:r w:rsidRPr="008C6AC1">
        <w:rPr>
          <w:lang w:val="uk-UA"/>
        </w:rPr>
        <w:t xml:space="preserve"> персонального </w:t>
      </w:r>
      <w:proofErr w:type="spellStart"/>
      <w:r w:rsidRPr="008C6AC1">
        <w:rPr>
          <w:lang w:val="uk-UA"/>
        </w:rPr>
        <w:t>компьютера</w:t>
      </w:r>
      <w:proofErr w:type="spellEnd"/>
      <w:r w:rsidRPr="008C6AC1">
        <w:rPr>
          <w:lang w:val="uk-UA"/>
        </w:rPr>
        <w:t xml:space="preserve">: </w:t>
      </w:r>
      <w:proofErr w:type="spellStart"/>
      <w:r w:rsidRPr="008C6AC1">
        <w:rPr>
          <w:lang w:val="uk-UA"/>
        </w:rPr>
        <w:t>организация</w:t>
      </w:r>
      <w:proofErr w:type="spellEnd"/>
      <w:r w:rsidRPr="008C6AC1">
        <w:rPr>
          <w:lang w:val="uk-UA"/>
        </w:rPr>
        <w:t xml:space="preserve">, </w:t>
      </w:r>
      <w:proofErr w:type="spellStart"/>
      <w:r w:rsidRPr="008C6AC1">
        <w:rPr>
          <w:lang w:val="uk-UA"/>
        </w:rPr>
        <w:t>устройство</w:t>
      </w:r>
      <w:proofErr w:type="spellEnd"/>
      <w:r w:rsidRPr="008C6AC1">
        <w:rPr>
          <w:lang w:val="uk-UA"/>
        </w:rPr>
        <w:t xml:space="preserve">, </w:t>
      </w:r>
      <w:proofErr w:type="spellStart"/>
      <w:r w:rsidRPr="008C6AC1">
        <w:rPr>
          <w:lang w:val="uk-UA"/>
        </w:rPr>
        <w:t>работа</w:t>
      </w:r>
      <w:proofErr w:type="spellEnd"/>
      <w:r w:rsidRPr="008C6AC1">
        <w:rPr>
          <w:lang w:val="uk-UA"/>
        </w:rPr>
        <w:t xml:space="preserve"> [Текст]: книга / В.В.</w:t>
      </w:r>
      <w:r w:rsidR="00A03ED9">
        <w:rPr>
          <w:lang w:val="uk-UA"/>
        </w:rPr>
        <w:t> </w:t>
      </w:r>
      <w:proofErr w:type="spellStart"/>
      <w:r w:rsidRPr="008C6AC1">
        <w:rPr>
          <w:lang w:val="uk-UA"/>
        </w:rPr>
        <w:t>Старков</w:t>
      </w:r>
      <w:proofErr w:type="spellEnd"/>
      <w:r w:rsidRPr="008C6AC1">
        <w:rPr>
          <w:lang w:val="uk-UA"/>
        </w:rPr>
        <w:t xml:space="preserve">. </w:t>
      </w:r>
      <w:r w:rsidR="00930FBD">
        <w:rPr>
          <w:lang w:val="uk-UA"/>
        </w:rPr>
        <w:t>–</w:t>
      </w:r>
      <w:r w:rsidRPr="008C6AC1">
        <w:rPr>
          <w:lang w:val="uk-UA"/>
        </w:rPr>
        <w:t xml:space="preserve"> 2-е </w:t>
      </w:r>
      <w:proofErr w:type="spellStart"/>
      <w:r w:rsidRPr="008C6AC1">
        <w:rPr>
          <w:lang w:val="uk-UA"/>
        </w:rPr>
        <w:t>изд</w:t>
      </w:r>
      <w:proofErr w:type="spellEnd"/>
      <w:r w:rsidRPr="008C6AC1">
        <w:rPr>
          <w:lang w:val="uk-UA"/>
        </w:rPr>
        <w:t xml:space="preserve">., </w:t>
      </w:r>
      <w:proofErr w:type="spellStart"/>
      <w:r w:rsidRPr="008C6AC1">
        <w:rPr>
          <w:lang w:val="uk-UA"/>
        </w:rPr>
        <w:t>перераб</w:t>
      </w:r>
      <w:proofErr w:type="spellEnd"/>
      <w:r w:rsidRPr="008C6AC1">
        <w:rPr>
          <w:lang w:val="uk-UA"/>
        </w:rPr>
        <w:t xml:space="preserve">. и </w:t>
      </w:r>
      <w:proofErr w:type="spellStart"/>
      <w:r w:rsidRPr="008C6AC1">
        <w:rPr>
          <w:lang w:val="uk-UA"/>
        </w:rPr>
        <w:t>доп</w:t>
      </w:r>
      <w:proofErr w:type="spellEnd"/>
      <w:r w:rsidRPr="008C6AC1">
        <w:rPr>
          <w:lang w:val="uk-UA"/>
        </w:rPr>
        <w:t xml:space="preserve">. </w:t>
      </w:r>
      <w:r w:rsidR="00930FBD">
        <w:rPr>
          <w:lang w:val="uk-UA"/>
        </w:rPr>
        <w:t>–</w:t>
      </w:r>
      <w:r w:rsidRPr="008C6AC1">
        <w:rPr>
          <w:lang w:val="uk-UA"/>
        </w:rPr>
        <w:t xml:space="preserve"> М.: </w:t>
      </w:r>
      <w:proofErr w:type="spellStart"/>
      <w:r w:rsidRPr="008C6AC1">
        <w:rPr>
          <w:lang w:val="uk-UA"/>
        </w:rPr>
        <w:t>Горячая</w:t>
      </w:r>
      <w:proofErr w:type="spellEnd"/>
      <w:r w:rsidRPr="008C6AC1">
        <w:rPr>
          <w:lang w:val="uk-UA"/>
        </w:rPr>
        <w:t xml:space="preserve"> </w:t>
      </w:r>
      <w:proofErr w:type="spellStart"/>
      <w:r w:rsidRPr="008C6AC1">
        <w:rPr>
          <w:lang w:val="uk-UA"/>
        </w:rPr>
        <w:t>линия-Телеком</w:t>
      </w:r>
      <w:proofErr w:type="spellEnd"/>
      <w:r w:rsidRPr="008C6AC1">
        <w:rPr>
          <w:lang w:val="uk-UA"/>
        </w:rPr>
        <w:t>, 2016. — 536 с.</w:t>
      </w:r>
    </w:p>
    <w:p w:rsidR="00451639" w:rsidRPr="00451639" w:rsidRDefault="00451639" w:rsidP="00451639">
      <w:pPr>
        <w:pStyle w:val="af"/>
        <w:numPr>
          <w:ilvl w:val="0"/>
          <w:numId w:val="33"/>
        </w:numPr>
        <w:ind w:left="426" w:hanging="426"/>
        <w:jc w:val="both"/>
        <w:rPr>
          <w:lang w:val="uk-UA"/>
        </w:rPr>
      </w:pPr>
      <w:r w:rsidRPr="00451639">
        <w:rPr>
          <w:lang w:val="uk-UA"/>
        </w:rPr>
        <w:t xml:space="preserve">Мюллер, Скотт. </w:t>
      </w:r>
      <w:proofErr w:type="spellStart"/>
      <w:r w:rsidRPr="00451639">
        <w:rPr>
          <w:lang w:val="uk-UA"/>
        </w:rPr>
        <w:t>Модернизация</w:t>
      </w:r>
      <w:proofErr w:type="spellEnd"/>
      <w:r w:rsidRPr="00451639">
        <w:rPr>
          <w:lang w:val="uk-UA"/>
        </w:rPr>
        <w:t xml:space="preserve"> и ремонт ПК, </w:t>
      </w:r>
      <w:r>
        <w:rPr>
          <w:lang w:val="uk-UA"/>
        </w:rPr>
        <w:t>22</w:t>
      </w:r>
      <w:r w:rsidRPr="00451639">
        <w:rPr>
          <w:lang w:val="uk-UA"/>
        </w:rPr>
        <w:t xml:space="preserve">-е </w:t>
      </w:r>
      <w:proofErr w:type="spellStart"/>
      <w:r w:rsidRPr="00451639">
        <w:rPr>
          <w:lang w:val="uk-UA"/>
        </w:rPr>
        <w:t>издание</w:t>
      </w:r>
      <w:proofErr w:type="spellEnd"/>
      <w:r w:rsidRPr="00451639">
        <w:rPr>
          <w:lang w:val="uk-UA"/>
        </w:rPr>
        <w:t xml:space="preserve">. : Пер. с </w:t>
      </w:r>
      <w:proofErr w:type="spellStart"/>
      <w:r w:rsidRPr="00451639">
        <w:rPr>
          <w:lang w:val="uk-UA"/>
        </w:rPr>
        <w:t>англ</w:t>
      </w:r>
      <w:proofErr w:type="spellEnd"/>
      <w:r w:rsidRPr="00451639">
        <w:rPr>
          <w:lang w:val="uk-UA"/>
        </w:rPr>
        <w:t xml:space="preserve">. – М. : </w:t>
      </w:r>
      <w:proofErr w:type="spellStart"/>
      <w:r w:rsidRPr="00451639">
        <w:rPr>
          <w:lang w:val="uk-UA"/>
        </w:rPr>
        <w:t>Издательский</w:t>
      </w:r>
      <w:proofErr w:type="spellEnd"/>
      <w:r w:rsidRPr="00451639">
        <w:rPr>
          <w:lang w:val="uk-UA"/>
        </w:rPr>
        <w:t xml:space="preserve"> </w:t>
      </w:r>
      <w:proofErr w:type="spellStart"/>
      <w:r w:rsidRPr="00451639">
        <w:rPr>
          <w:lang w:val="uk-UA"/>
        </w:rPr>
        <w:t>дом</w:t>
      </w:r>
      <w:proofErr w:type="spellEnd"/>
      <w:r w:rsidRPr="00451639">
        <w:rPr>
          <w:lang w:val="uk-UA"/>
        </w:rPr>
        <w:t xml:space="preserve"> “</w:t>
      </w:r>
      <w:proofErr w:type="spellStart"/>
      <w:r w:rsidRPr="00451639">
        <w:rPr>
          <w:lang w:val="uk-UA"/>
        </w:rPr>
        <w:t>Вильямс</w:t>
      </w:r>
      <w:proofErr w:type="spellEnd"/>
      <w:r w:rsidRPr="00451639">
        <w:rPr>
          <w:lang w:val="uk-UA"/>
        </w:rPr>
        <w:t>”, 20</w:t>
      </w:r>
      <w:r>
        <w:rPr>
          <w:lang w:val="uk-UA"/>
        </w:rPr>
        <w:t>15</w:t>
      </w:r>
      <w:r w:rsidRPr="00451639">
        <w:rPr>
          <w:lang w:val="uk-UA"/>
        </w:rPr>
        <w:t>.</w:t>
      </w:r>
      <w:r>
        <w:rPr>
          <w:lang w:val="uk-UA"/>
        </w:rPr>
        <w:t xml:space="preserve"> </w:t>
      </w:r>
      <w:r w:rsidRPr="00451639">
        <w:rPr>
          <w:lang w:val="uk-UA"/>
        </w:rPr>
        <w:t>–</w:t>
      </w:r>
      <w:r>
        <w:rPr>
          <w:lang w:val="uk-UA"/>
        </w:rPr>
        <w:t> </w:t>
      </w:r>
      <w:r w:rsidRPr="00451639">
        <w:rPr>
          <w:lang w:val="uk-UA"/>
        </w:rPr>
        <w:t xml:space="preserve">1328 с. : </w:t>
      </w:r>
      <w:proofErr w:type="spellStart"/>
      <w:r w:rsidRPr="00451639">
        <w:rPr>
          <w:lang w:val="uk-UA"/>
        </w:rPr>
        <w:t>ил</w:t>
      </w:r>
      <w:proofErr w:type="spellEnd"/>
      <w:r w:rsidRPr="00451639">
        <w:rPr>
          <w:lang w:val="uk-UA"/>
        </w:rPr>
        <w:t xml:space="preserve">. – </w:t>
      </w:r>
      <w:proofErr w:type="spellStart"/>
      <w:r w:rsidRPr="00451639">
        <w:rPr>
          <w:lang w:val="uk-UA"/>
        </w:rPr>
        <w:t>Парал</w:t>
      </w:r>
      <w:proofErr w:type="spellEnd"/>
      <w:r w:rsidRPr="00451639">
        <w:rPr>
          <w:lang w:val="uk-UA"/>
        </w:rPr>
        <w:t xml:space="preserve">. </w:t>
      </w:r>
      <w:proofErr w:type="spellStart"/>
      <w:r w:rsidRPr="00451639">
        <w:rPr>
          <w:lang w:val="uk-UA"/>
        </w:rPr>
        <w:t>тит</w:t>
      </w:r>
      <w:proofErr w:type="spellEnd"/>
      <w:r w:rsidRPr="00451639">
        <w:rPr>
          <w:lang w:val="uk-UA"/>
        </w:rPr>
        <w:t xml:space="preserve">. </w:t>
      </w:r>
      <w:proofErr w:type="spellStart"/>
      <w:r w:rsidRPr="00451639">
        <w:rPr>
          <w:lang w:val="uk-UA"/>
        </w:rPr>
        <w:t>англ</w:t>
      </w:r>
      <w:proofErr w:type="spellEnd"/>
      <w:r w:rsidRPr="00451639">
        <w:rPr>
          <w:lang w:val="uk-UA"/>
        </w:rPr>
        <w:t>.</w:t>
      </w:r>
    </w:p>
    <w:p w:rsidR="009A71B0" w:rsidRPr="009A6ED6" w:rsidRDefault="009A71B0" w:rsidP="009A71B0">
      <w:pPr>
        <w:tabs>
          <w:tab w:val="left" w:pos="5400"/>
        </w:tabs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ab/>
      </w:r>
    </w:p>
    <w:p w:rsidR="009A71B0" w:rsidRPr="009A6ED6" w:rsidRDefault="009A71B0" w:rsidP="009A71B0">
      <w:pPr>
        <w:shd w:val="clear" w:color="auto" w:fill="FFFFFF"/>
        <w:jc w:val="center"/>
        <w:rPr>
          <w:sz w:val="16"/>
          <w:szCs w:val="16"/>
          <w:lang w:val="uk-UA"/>
        </w:rPr>
      </w:pPr>
    </w:p>
    <w:p w:rsidR="009A71B0" w:rsidRPr="009A6ED6" w:rsidRDefault="005343E5" w:rsidP="008F485E">
      <w:pPr>
        <w:jc w:val="center"/>
        <w:rPr>
          <w:spacing w:val="-20"/>
          <w:lang w:val="uk-UA"/>
        </w:rPr>
      </w:pPr>
      <w:r>
        <w:rPr>
          <w:b/>
          <w:lang w:val="uk-UA"/>
        </w:rPr>
        <w:t>8</w:t>
      </w:r>
      <w:r w:rsidR="009A71B0" w:rsidRPr="009A6ED6">
        <w:rPr>
          <w:b/>
          <w:lang w:val="uk-UA"/>
        </w:rPr>
        <w:t>. Інформаційні ресурси</w:t>
      </w:r>
    </w:p>
    <w:p w:rsidR="009A71B0" w:rsidRPr="009A6ED6" w:rsidRDefault="009A71B0" w:rsidP="009A71B0">
      <w:pPr>
        <w:shd w:val="clear" w:color="auto" w:fill="FFFFFF"/>
        <w:tabs>
          <w:tab w:val="left" w:pos="365"/>
        </w:tabs>
        <w:spacing w:before="14" w:line="360" w:lineRule="auto"/>
        <w:rPr>
          <w:spacing w:val="-20"/>
          <w:lang w:val="uk-UA"/>
        </w:rPr>
      </w:pPr>
    </w:p>
    <w:p w:rsidR="009A71B0" w:rsidRPr="009A6ED6" w:rsidRDefault="009A71B0" w:rsidP="008C6AC1">
      <w:pPr>
        <w:pStyle w:val="af"/>
        <w:numPr>
          <w:ilvl w:val="0"/>
          <w:numId w:val="34"/>
        </w:numPr>
        <w:tabs>
          <w:tab w:val="num" w:pos="567"/>
        </w:tabs>
        <w:jc w:val="both"/>
        <w:rPr>
          <w:color w:val="000000"/>
          <w:spacing w:val="-13"/>
          <w:szCs w:val="28"/>
          <w:lang w:val="uk-UA"/>
        </w:rPr>
      </w:pPr>
      <w:r w:rsidRPr="009A6ED6">
        <w:rPr>
          <w:color w:val="000000"/>
          <w:spacing w:val="-13"/>
          <w:szCs w:val="28"/>
          <w:lang w:val="uk-UA"/>
        </w:rPr>
        <w:t xml:space="preserve"> </w:t>
      </w:r>
      <w:proofErr w:type="spellStart"/>
      <w:r w:rsidRPr="009A6ED6">
        <w:rPr>
          <w:color w:val="000000"/>
          <w:spacing w:val="-13"/>
          <w:szCs w:val="28"/>
          <w:lang w:val="uk-UA"/>
        </w:rPr>
        <w:t>Архитектура</w:t>
      </w:r>
      <w:proofErr w:type="spellEnd"/>
      <w:r w:rsidRPr="009A6ED6">
        <w:rPr>
          <w:color w:val="000000"/>
          <w:spacing w:val="-13"/>
          <w:szCs w:val="28"/>
          <w:lang w:val="uk-UA"/>
        </w:rPr>
        <w:t xml:space="preserve"> и </w:t>
      </w:r>
      <w:proofErr w:type="spellStart"/>
      <w:r w:rsidRPr="009A6ED6">
        <w:rPr>
          <w:color w:val="000000"/>
          <w:spacing w:val="-13"/>
          <w:szCs w:val="28"/>
          <w:lang w:val="uk-UA"/>
        </w:rPr>
        <w:t>организация</w:t>
      </w:r>
      <w:proofErr w:type="spellEnd"/>
      <w:r w:rsidRPr="009A6ED6">
        <w:rPr>
          <w:color w:val="000000"/>
          <w:spacing w:val="-13"/>
          <w:szCs w:val="28"/>
          <w:lang w:val="uk-UA"/>
        </w:rPr>
        <w:t xml:space="preserve"> ЭВМ: Електронний ресурс. // Режим доступу ttps://www.intuit.ru/studies/courses/60/60/info</w:t>
      </w:r>
    </w:p>
    <w:p w:rsidR="009A71B0" w:rsidRPr="009A6ED6" w:rsidRDefault="009A71B0" w:rsidP="008C6AC1">
      <w:pPr>
        <w:pStyle w:val="1"/>
        <w:numPr>
          <w:ilvl w:val="0"/>
          <w:numId w:val="34"/>
        </w:numPr>
        <w:shd w:val="clear" w:color="auto" w:fill="FFFFFF"/>
        <w:tabs>
          <w:tab w:val="num" w:pos="567"/>
        </w:tabs>
        <w:ind w:left="0" w:firstLine="0"/>
        <w:jc w:val="both"/>
        <w:textAlignment w:val="baseline"/>
        <w:rPr>
          <w:color w:val="000000"/>
          <w:spacing w:val="-13"/>
          <w:sz w:val="28"/>
          <w:szCs w:val="28"/>
        </w:rPr>
      </w:pPr>
      <w:r w:rsidRPr="009A6ED6">
        <w:rPr>
          <w:color w:val="000000"/>
          <w:spacing w:val="-13"/>
          <w:sz w:val="28"/>
          <w:szCs w:val="28"/>
        </w:rPr>
        <w:t xml:space="preserve">АРХИТЕКТУРА ЭВМ И ЯЗЫК АССЕМБЛЕРА: ВИДЕОКУРС. Електронний ресурс. // Режим доступу  </w:t>
      </w:r>
      <w:hyperlink r:id="rId13" w:history="1">
        <w:r w:rsidRPr="009A6ED6">
          <w:rPr>
            <w:color w:val="000000"/>
            <w:sz w:val="28"/>
            <w:szCs w:val="28"/>
          </w:rPr>
          <w:t>http://window.edu.ru/resource/467/67467</w:t>
        </w:r>
      </w:hyperlink>
    </w:p>
    <w:p w:rsidR="009A71B0" w:rsidRPr="009A6ED6" w:rsidRDefault="009A71B0" w:rsidP="008C6AC1">
      <w:pPr>
        <w:pStyle w:val="1"/>
        <w:numPr>
          <w:ilvl w:val="0"/>
          <w:numId w:val="34"/>
        </w:numPr>
        <w:shd w:val="clear" w:color="auto" w:fill="FFFFFF"/>
        <w:tabs>
          <w:tab w:val="num" w:pos="567"/>
        </w:tabs>
        <w:ind w:left="0" w:firstLine="0"/>
        <w:jc w:val="both"/>
        <w:textAlignment w:val="baseline"/>
        <w:rPr>
          <w:color w:val="000000"/>
          <w:spacing w:val="-13"/>
          <w:sz w:val="28"/>
          <w:szCs w:val="28"/>
        </w:rPr>
      </w:pPr>
      <w:proofErr w:type="spellStart"/>
      <w:r w:rsidRPr="009A6ED6">
        <w:rPr>
          <w:color w:val="000000"/>
          <w:spacing w:val="-13"/>
          <w:sz w:val="28"/>
          <w:szCs w:val="28"/>
        </w:rPr>
        <w:t>Архитектура</w:t>
      </w:r>
      <w:proofErr w:type="spellEnd"/>
      <w:r w:rsidRPr="009A6ED6">
        <w:rPr>
          <w:color w:val="000000"/>
          <w:spacing w:val="-13"/>
          <w:sz w:val="28"/>
          <w:szCs w:val="28"/>
        </w:rPr>
        <w:t xml:space="preserve"> ЭВМ. Електронний ресурс. // Режим доступу </w:t>
      </w:r>
      <w:hyperlink r:id="rId14" w:history="1">
        <w:r w:rsidRPr="009A6ED6">
          <w:rPr>
            <w:rStyle w:val="a7"/>
            <w:spacing w:val="-13"/>
            <w:sz w:val="28"/>
            <w:szCs w:val="28"/>
          </w:rPr>
          <w:t>http://www.lessons-tva.info/edu/e-inf1/e-inf1-2-2.html</w:t>
        </w:r>
      </w:hyperlink>
    </w:p>
    <w:p w:rsidR="009A71B0" w:rsidRPr="009A6ED6" w:rsidRDefault="009A71B0" w:rsidP="008C6AC1">
      <w:pPr>
        <w:pStyle w:val="1"/>
        <w:numPr>
          <w:ilvl w:val="0"/>
          <w:numId w:val="34"/>
        </w:numPr>
        <w:shd w:val="clear" w:color="auto" w:fill="FFFFFF"/>
        <w:tabs>
          <w:tab w:val="num" w:pos="567"/>
        </w:tabs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9A6ED6">
        <w:rPr>
          <w:color w:val="000000"/>
          <w:spacing w:val="-13"/>
          <w:sz w:val="28"/>
          <w:szCs w:val="28"/>
        </w:rPr>
        <w:t>Архитектура</w:t>
      </w:r>
      <w:proofErr w:type="spellEnd"/>
      <w:r w:rsidRPr="009A6ED6">
        <w:rPr>
          <w:color w:val="000000"/>
          <w:spacing w:val="-13"/>
          <w:sz w:val="28"/>
          <w:szCs w:val="28"/>
        </w:rPr>
        <w:t xml:space="preserve"> ЭВМ. Електронний ресурс. // Режим доступу </w:t>
      </w:r>
      <w:hyperlink r:id="rId15" w:history="1">
        <w:r w:rsidRPr="009A6ED6">
          <w:rPr>
            <w:rStyle w:val="a7"/>
            <w:sz w:val="28"/>
            <w:szCs w:val="28"/>
          </w:rPr>
          <w:t>https://sites.google.com/site/architectevm/</w:t>
        </w:r>
      </w:hyperlink>
    </w:p>
    <w:p w:rsidR="009A71B0" w:rsidRPr="009A6ED6" w:rsidRDefault="009A71B0" w:rsidP="008C6AC1">
      <w:pPr>
        <w:pStyle w:val="1"/>
        <w:numPr>
          <w:ilvl w:val="0"/>
          <w:numId w:val="34"/>
        </w:numPr>
        <w:shd w:val="clear" w:color="auto" w:fill="FFFFFF"/>
        <w:tabs>
          <w:tab w:val="num" w:pos="567"/>
        </w:tabs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9A6ED6">
        <w:rPr>
          <w:color w:val="000000"/>
          <w:spacing w:val="-13"/>
          <w:sz w:val="28"/>
          <w:szCs w:val="28"/>
        </w:rPr>
        <w:t>Архитектура</w:t>
      </w:r>
      <w:proofErr w:type="spellEnd"/>
      <w:r w:rsidRPr="009A6ED6">
        <w:rPr>
          <w:color w:val="000000"/>
          <w:spacing w:val="-13"/>
          <w:sz w:val="28"/>
          <w:szCs w:val="28"/>
        </w:rPr>
        <w:t xml:space="preserve"> ЭВМ. Електронний ресурс. // Режим доступу </w:t>
      </w:r>
      <w:hyperlink r:id="rId16" w:history="1">
        <w:r w:rsidRPr="009A6ED6">
          <w:rPr>
            <w:rStyle w:val="a7"/>
            <w:sz w:val="28"/>
            <w:szCs w:val="28"/>
          </w:rPr>
          <w:t>http://www.gm4.ru/pril/shamardin2/archpodr.html</w:t>
        </w:r>
      </w:hyperlink>
    </w:p>
    <w:p w:rsidR="009A71B0" w:rsidRPr="009A6ED6" w:rsidRDefault="009A71B0" w:rsidP="009A71B0">
      <w:pPr>
        <w:rPr>
          <w:lang w:val="uk-UA"/>
        </w:rPr>
      </w:pPr>
    </w:p>
    <w:p w:rsidR="00D82A7A" w:rsidRPr="009A6ED6" w:rsidRDefault="00D82A7A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sectPr w:rsidR="00D82A7A" w:rsidRPr="009A6ED6" w:rsidSect="00930FBD">
      <w:footerReference w:type="even" r:id="rId17"/>
      <w:footerReference w:type="default" r:id="rId18"/>
      <w:pgSz w:w="16838" w:h="11906" w:orient="landscape" w:code="9"/>
      <w:pgMar w:top="709" w:right="851" w:bottom="851" w:left="1418" w:header="0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AF" w:rsidRDefault="002106AF">
      <w:r>
        <w:separator/>
      </w:r>
    </w:p>
  </w:endnote>
  <w:endnote w:type="continuationSeparator" w:id="0">
    <w:p w:rsidR="002106AF" w:rsidRDefault="0021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3E" w:rsidRDefault="0039033E" w:rsidP="00D94A24">
    <w:pPr>
      <w:pStyle w:val="a3"/>
      <w:framePr w:wrap="around" w:vAnchor="text" w:hAnchor="page" w:x="8492" w:y="-2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FBD">
      <w:rPr>
        <w:rStyle w:val="a5"/>
        <w:noProof/>
      </w:rPr>
      <w:t>10</w:t>
    </w:r>
    <w:r>
      <w:rPr>
        <w:rStyle w:val="a5"/>
      </w:rPr>
      <w:fldChar w:fldCharType="end"/>
    </w:r>
  </w:p>
  <w:p w:rsidR="0039033E" w:rsidRDefault="0039033E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3E" w:rsidRDefault="0039033E" w:rsidP="00723F9C">
    <w:pPr>
      <w:pStyle w:val="a3"/>
      <w:framePr w:wrap="around" w:vAnchor="text" w:hAnchor="page" w:x="8716" w:y="-9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FBD">
      <w:rPr>
        <w:rStyle w:val="a5"/>
        <w:noProof/>
      </w:rPr>
      <w:t>11</w:t>
    </w:r>
    <w:r>
      <w:rPr>
        <w:rStyle w:val="a5"/>
      </w:rPr>
      <w:fldChar w:fldCharType="end"/>
    </w:r>
  </w:p>
  <w:p w:rsidR="0039033E" w:rsidRDefault="0039033E" w:rsidP="007B421D">
    <w:pPr>
      <w:pStyle w:val="a3"/>
      <w:ind w:right="360"/>
      <w:jc w:val="right"/>
    </w:pPr>
  </w:p>
  <w:p w:rsidR="0039033E" w:rsidRDefault="0039033E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AF" w:rsidRDefault="002106AF">
      <w:r>
        <w:separator/>
      </w:r>
    </w:p>
  </w:footnote>
  <w:footnote w:type="continuationSeparator" w:id="0">
    <w:p w:rsidR="002106AF" w:rsidRDefault="0021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9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4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6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3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C97796"/>
    <w:multiLevelType w:val="hybridMultilevel"/>
    <w:tmpl w:val="6728E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C0530"/>
    <w:multiLevelType w:val="hybridMultilevel"/>
    <w:tmpl w:val="1BD8B648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1"/>
  </w:num>
  <w:num w:numId="5">
    <w:abstractNumId w:val="11"/>
  </w:num>
  <w:num w:numId="6">
    <w:abstractNumId w:val="22"/>
  </w:num>
  <w:num w:numId="7">
    <w:abstractNumId w:val="13"/>
  </w:num>
  <w:num w:numId="8">
    <w:abstractNumId w:val="30"/>
  </w:num>
  <w:num w:numId="9">
    <w:abstractNumId w:val="6"/>
  </w:num>
  <w:num w:numId="10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14"/>
  </w:num>
  <w:num w:numId="15">
    <w:abstractNumId w:val="4"/>
  </w:num>
  <w:num w:numId="16">
    <w:abstractNumId w:val="0"/>
  </w:num>
  <w:num w:numId="17">
    <w:abstractNumId w:val="2"/>
  </w:num>
  <w:num w:numId="18">
    <w:abstractNumId w:val="10"/>
  </w:num>
  <w:num w:numId="19">
    <w:abstractNumId w:val="23"/>
  </w:num>
  <w:num w:numId="20">
    <w:abstractNumId w:val="19"/>
  </w:num>
  <w:num w:numId="21">
    <w:abstractNumId w:val="15"/>
  </w:num>
  <w:num w:numId="22">
    <w:abstractNumId w:val="29"/>
  </w:num>
  <w:num w:numId="23">
    <w:abstractNumId w:val="5"/>
  </w:num>
  <w:num w:numId="24">
    <w:abstractNumId w:val="24"/>
  </w:num>
  <w:num w:numId="25">
    <w:abstractNumId w:val="8"/>
  </w:num>
  <w:num w:numId="26">
    <w:abstractNumId w:val="3"/>
  </w:num>
  <w:num w:numId="27">
    <w:abstractNumId w:val="31"/>
  </w:num>
  <w:num w:numId="28">
    <w:abstractNumId w:val="12"/>
  </w:num>
  <w:num w:numId="29">
    <w:abstractNumId w:val="18"/>
  </w:num>
  <w:num w:numId="30">
    <w:abstractNumId w:val="9"/>
  </w:num>
  <w:num w:numId="31">
    <w:abstractNumId w:val="21"/>
  </w:num>
  <w:num w:numId="32">
    <w:abstractNumId w:val="17"/>
  </w:num>
  <w:num w:numId="33">
    <w:abstractNumId w:val="28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144F4"/>
    <w:rsid w:val="00017780"/>
    <w:rsid w:val="00017989"/>
    <w:rsid w:val="00020692"/>
    <w:rsid w:val="00021872"/>
    <w:rsid w:val="00023CDC"/>
    <w:rsid w:val="0003603F"/>
    <w:rsid w:val="00043E3E"/>
    <w:rsid w:val="00045114"/>
    <w:rsid w:val="000475FA"/>
    <w:rsid w:val="00050BCB"/>
    <w:rsid w:val="0005519B"/>
    <w:rsid w:val="0005526F"/>
    <w:rsid w:val="000555B8"/>
    <w:rsid w:val="00061244"/>
    <w:rsid w:val="00063652"/>
    <w:rsid w:val="00063E0C"/>
    <w:rsid w:val="000731F5"/>
    <w:rsid w:val="00075791"/>
    <w:rsid w:val="000814FD"/>
    <w:rsid w:val="000838EB"/>
    <w:rsid w:val="0008654C"/>
    <w:rsid w:val="00093C03"/>
    <w:rsid w:val="000A11F4"/>
    <w:rsid w:val="000B2A35"/>
    <w:rsid w:val="000B429F"/>
    <w:rsid w:val="000C5B87"/>
    <w:rsid w:val="000F2865"/>
    <w:rsid w:val="000F50E3"/>
    <w:rsid w:val="000F778D"/>
    <w:rsid w:val="00103587"/>
    <w:rsid w:val="00113DA3"/>
    <w:rsid w:val="001220BF"/>
    <w:rsid w:val="0013191E"/>
    <w:rsid w:val="001403E9"/>
    <w:rsid w:val="001421B3"/>
    <w:rsid w:val="001473EA"/>
    <w:rsid w:val="00152147"/>
    <w:rsid w:val="00152DCA"/>
    <w:rsid w:val="001555FE"/>
    <w:rsid w:val="00183484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D3EEE"/>
    <w:rsid w:val="001D4269"/>
    <w:rsid w:val="001D7A04"/>
    <w:rsid w:val="001E6573"/>
    <w:rsid w:val="001F24E4"/>
    <w:rsid w:val="001F4A93"/>
    <w:rsid w:val="001F56FC"/>
    <w:rsid w:val="001F61FF"/>
    <w:rsid w:val="001F7101"/>
    <w:rsid w:val="0020459E"/>
    <w:rsid w:val="002106AF"/>
    <w:rsid w:val="0021085A"/>
    <w:rsid w:val="00216D2D"/>
    <w:rsid w:val="00217D2B"/>
    <w:rsid w:val="00222DF1"/>
    <w:rsid w:val="00225EA9"/>
    <w:rsid w:val="00226C88"/>
    <w:rsid w:val="0023272B"/>
    <w:rsid w:val="002407D0"/>
    <w:rsid w:val="00274079"/>
    <w:rsid w:val="002749C7"/>
    <w:rsid w:val="00282BB9"/>
    <w:rsid w:val="002837C6"/>
    <w:rsid w:val="00284308"/>
    <w:rsid w:val="0028765A"/>
    <w:rsid w:val="002A2747"/>
    <w:rsid w:val="002A3135"/>
    <w:rsid w:val="002A4A2C"/>
    <w:rsid w:val="002A615F"/>
    <w:rsid w:val="002B01A7"/>
    <w:rsid w:val="002C6830"/>
    <w:rsid w:val="002D1018"/>
    <w:rsid w:val="002D59D8"/>
    <w:rsid w:val="002D7EFE"/>
    <w:rsid w:val="002E132E"/>
    <w:rsid w:val="00304D04"/>
    <w:rsid w:val="00305361"/>
    <w:rsid w:val="00314751"/>
    <w:rsid w:val="00320460"/>
    <w:rsid w:val="00323DC2"/>
    <w:rsid w:val="003248E1"/>
    <w:rsid w:val="00331542"/>
    <w:rsid w:val="0033299E"/>
    <w:rsid w:val="00335152"/>
    <w:rsid w:val="003402CF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2E2D"/>
    <w:rsid w:val="00364C8C"/>
    <w:rsid w:val="00370CAB"/>
    <w:rsid w:val="0037294D"/>
    <w:rsid w:val="00376D12"/>
    <w:rsid w:val="0037748A"/>
    <w:rsid w:val="0038130D"/>
    <w:rsid w:val="0038543A"/>
    <w:rsid w:val="0039033E"/>
    <w:rsid w:val="00391746"/>
    <w:rsid w:val="00394AC5"/>
    <w:rsid w:val="00395D44"/>
    <w:rsid w:val="003A7434"/>
    <w:rsid w:val="003A7BCA"/>
    <w:rsid w:val="003B59FD"/>
    <w:rsid w:val="003D3047"/>
    <w:rsid w:val="003D44EB"/>
    <w:rsid w:val="003F1CA5"/>
    <w:rsid w:val="003F537B"/>
    <w:rsid w:val="00404326"/>
    <w:rsid w:val="0041718F"/>
    <w:rsid w:val="00425D94"/>
    <w:rsid w:val="00426CFA"/>
    <w:rsid w:val="004271BD"/>
    <w:rsid w:val="004340E3"/>
    <w:rsid w:val="00445A51"/>
    <w:rsid w:val="00451639"/>
    <w:rsid w:val="004516A3"/>
    <w:rsid w:val="004554F7"/>
    <w:rsid w:val="00465686"/>
    <w:rsid w:val="0047258F"/>
    <w:rsid w:val="00473842"/>
    <w:rsid w:val="00476E67"/>
    <w:rsid w:val="004823CD"/>
    <w:rsid w:val="0048512E"/>
    <w:rsid w:val="00486533"/>
    <w:rsid w:val="00491698"/>
    <w:rsid w:val="00493597"/>
    <w:rsid w:val="004A5F73"/>
    <w:rsid w:val="004B7402"/>
    <w:rsid w:val="004C2EA7"/>
    <w:rsid w:val="004E14E4"/>
    <w:rsid w:val="004F386F"/>
    <w:rsid w:val="004F5DCC"/>
    <w:rsid w:val="004F693B"/>
    <w:rsid w:val="00500575"/>
    <w:rsid w:val="005075E0"/>
    <w:rsid w:val="00510957"/>
    <w:rsid w:val="00510D57"/>
    <w:rsid w:val="0051697E"/>
    <w:rsid w:val="00524279"/>
    <w:rsid w:val="00524572"/>
    <w:rsid w:val="00531EAE"/>
    <w:rsid w:val="00533855"/>
    <w:rsid w:val="005343E5"/>
    <w:rsid w:val="0054264E"/>
    <w:rsid w:val="00550352"/>
    <w:rsid w:val="00556D61"/>
    <w:rsid w:val="0055730A"/>
    <w:rsid w:val="005624FE"/>
    <w:rsid w:val="00562834"/>
    <w:rsid w:val="00564567"/>
    <w:rsid w:val="00565E5A"/>
    <w:rsid w:val="0057197C"/>
    <w:rsid w:val="00584751"/>
    <w:rsid w:val="00585420"/>
    <w:rsid w:val="00591D93"/>
    <w:rsid w:val="00593D4C"/>
    <w:rsid w:val="00595F86"/>
    <w:rsid w:val="005A1CC2"/>
    <w:rsid w:val="005A6518"/>
    <w:rsid w:val="005C550E"/>
    <w:rsid w:val="005C74E7"/>
    <w:rsid w:val="005C7FF6"/>
    <w:rsid w:val="005E1AEA"/>
    <w:rsid w:val="005F22C9"/>
    <w:rsid w:val="005F4B4D"/>
    <w:rsid w:val="00600B81"/>
    <w:rsid w:val="006109FB"/>
    <w:rsid w:val="00615F85"/>
    <w:rsid w:val="00617F51"/>
    <w:rsid w:val="006209A9"/>
    <w:rsid w:val="00631439"/>
    <w:rsid w:val="0064521B"/>
    <w:rsid w:val="006462E1"/>
    <w:rsid w:val="0064649F"/>
    <w:rsid w:val="006567C0"/>
    <w:rsid w:val="00660A89"/>
    <w:rsid w:val="00661D52"/>
    <w:rsid w:val="0066645A"/>
    <w:rsid w:val="00667699"/>
    <w:rsid w:val="00670CCE"/>
    <w:rsid w:val="006718A3"/>
    <w:rsid w:val="00681C66"/>
    <w:rsid w:val="006861EF"/>
    <w:rsid w:val="006869F1"/>
    <w:rsid w:val="00687A0F"/>
    <w:rsid w:val="00691FE8"/>
    <w:rsid w:val="006B0A1F"/>
    <w:rsid w:val="006B0AA6"/>
    <w:rsid w:val="006B3F80"/>
    <w:rsid w:val="006B4318"/>
    <w:rsid w:val="006B46B2"/>
    <w:rsid w:val="006B5B02"/>
    <w:rsid w:val="006B5CEF"/>
    <w:rsid w:val="006B630D"/>
    <w:rsid w:val="006C0371"/>
    <w:rsid w:val="006C67A7"/>
    <w:rsid w:val="006C7A64"/>
    <w:rsid w:val="006D7523"/>
    <w:rsid w:val="006E01D0"/>
    <w:rsid w:val="006E124A"/>
    <w:rsid w:val="006F1A0D"/>
    <w:rsid w:val="006F558C"/>
    <w:rsid w:val="006F74CF"/>
    <w:rsid w:val="006F7649"/>
    <w:rsid w:val="00712F3C"/>
    <w:rsid w:val="00720990"/>
    <w:rsid w:val="00723833"/>
    <w:rsid w:val="00723F9C"/>
    <w:rsid w:val="0073248A"/>
    <w:rsid w:val="0073537C"/>
    <w:rsid w:val="00737AE3"/>
    <w:rsid w:val="0074388E"/>
    <w:rsid w:val="00743B31"/>
    <w:rsid w:val="00752392"/>
    <w:rsid w:val="0075622F"/>
    <w:rsid w:val="00763F5B"/>
    <w:rsid w:val="00771836"/>
    <w:rsid w:val="007748E1"/>
    <w:rsid w:val="007800CE"/>
    <w:rsid w:val="00790773"/>
    <w:rsid w:val="007B3484"/>
    <w:rsid w:val="007B3A7B"/>
    <w:rsid w:val="007B421D"/>
    <w:rsid w:val="007B584E"/>
    <w:rsid w:val="007C5C9C"/>
    <w:rsid w:val="007C6518"/>
    <w:rsid w:val="007D221E"/>
    <w:rsid w:val="007D2DA7"/>
    <w:rsid w:val="007F19DA"/>
    <w:rsid w:val="007F1EC6"/>
    <w:rsid w:val="007F4B90"/>
    <w:rsid w:val="00801836"/>
    <w:rsid w:val="00804E62"/>
    <w:rsid w:val="0081067C"/>
    <w:rsid w:val="008201C5"/>
    <w:rsid w:val="00820A35"/>
    <w:rsid w:val="00824CDB"/>
    <w:rsid w:val="00830FCA"/>
    <w:rsid w:val="00871A15"/>
    <w:rsid w:val="00873199"/>
    <w:rsid w:val="00876089"/>
    <w:rsid w:val="00876C42"/>
    <w:rsid w:val="008776F0"/>
    <w:rsid w:val="0087785B"/>
    <w:rsid w:val="00883755"/>
    <w:rsid w:val="008A56DA"/>
    <w:rsid w:val="008A5B1B"/>
    <w:rsid w:val="008C3E2B"/>
    <w:rsid w:val="008C6AC1"/>
    <w:rsid w:val="008D7367"/>
    <w:rsid w:val="008D7F8F"/>
    <w:rsid w:val="008F485E"/>
    <w:rsid w:val="00901F75"/>
    <w:rsid w:val="009103F1"/>
    <w:rsid w:val="00910929"/>
    <w:rsid w:val="0092110B"/>
    <w:rsid w:val="009215E7"/>
    <w:rsid w:val="00923F7F"/>
    <w:rsid w:val="00926560"/>
    <w:rsid w:val="00930FBD"/>
    <w:rsid w:val="00931407"/>
    <w:rsid w:val="009505FE"/>
    <w:rsid w:val="00950BC8"/>
    <w:rsid w:val="00955A0E"/>
    <w:rsid w:val="009565CD"/>
    <w:rsid w:val="00971B46"/>
    <w:rsid w:val="00973624"/>
    <w:rsid w:val="00984910"/>
    <w:rsid w:val="0099498D"/>
    <w:rsid w:val="00995747"/>
    <w:rsid w:val="009A6ED6"/>
    <w:rsid w:val="009A71B0"/>
    <w:rsid w:val="009B3BA6"/>
    <w:rsid w:val="009B3F2C"/>
    <w:rsid w:val="009B4DE0"/>
    <w:rsid w:val="009B7651"/>
    <w:rsid w:val="009C4C06"/>
    <w:rsid w:val="009C6D3D"/>
    <w:rsid w:val="009D0D43"/>
    <w:rsid w:val="009D5967"/>
    <w:rsid w:val="009F06C3"/>
    <w:rsid w:val="009F3A48"/>
    <w:rsid w:val="009F64FD"/>
    <w:rsid w:val="00A03ED9"/>
    <w:rsid w:val="00A0716E"/>
    <w:rsid w:val="00A13B4F"/>
    <w:rsid w:val="00A15DDE"/>
    <w:rsid w:val="00A16879"/>
    <w:rsid w:val="00A26E94"/>
    <w:rsid w:val="00A270A5"/>
    <w:rsid w:val="00A3372C"/>
    <w:rsid w:val="00A339F6"/>
    <w:rsid w:val="00A356CC"/>
    <w:rsid w:val="00A35F24"/>
    <w:rsid w:val="00A3795C"/>
    <w:rsid w:val="00A43830"/>
    <w:rsid w:val="00A43988"/>
    <w:rsid w:val="00A46178"/>
    <w:rsid w:val="00A47B7A"/>
    <w:rsid w:val="00A51244"/>
    <w:rsid w:val="00A53246"/>
    <w:rsid w:val="00A539A0"/>
    <w:rsid w:val="00A55AE7"/>
    <w:rsid w:val="00A6115D"/>
    <w:rsid w:val="00A75AA1"/>
    <w:rsid w:val="00A958B5"/>
    <w:rsid w:val="00AB0240"/>
    <w:rsid w:val="00AB2F10"/>
    <w:rsid w:val="00AB4978"/>
    <w:rsid w:val="00AB4C0A"/>
    <w:rsid w:val="00AB6D58"/>
    <w:rsid w:val="00AC32F9"/>
    <w:rsid w:val="00AC5A70"/>
    <w:rsid w:val="00AC76F8"/>
    <w:rsid w:val="00AD3324"/>
    <w:rsid w:val="00AD4AB2"/>
    <w:rsid w:val="00AD6287"/>
    <w:rsid w:val="00AD6B7A"/>
    <w:rsid w:val="00AE260B"/>
    <w:rsid w:val="00AE4216"/>
    <w:rsid w:val="00AF1555"/>
    <w:rsid w:val="00AF1974"/>
    <w:rsid w:val="00AF3547"/>
    <w:rsid w:val="00AF3776"/>
    <w:rsid w:val="00AF3FDD"/>
    <w:rsid w:val="00B06005"/>
    <w:rsid w:val="00B17201"/>
    <w:rsid w:val="00B1749E"/>
    <w:rsid w:val="00B20AC1"/>
    <w:rsid w:val="00B24F80"/>
    <w:rsid w:val="00B2506A"/>
    <w:rsid w:val="00B355A2"/>
    <w:rsid w:val="00B41B06"/>
    <w:rsid w:val="00B42C11"/>
    <w:rsid w:val="00B455F4"/>
    <w:rsid w:val="00B5471C"/>
    <w:rsid w:val="00B61D7C"/>
    <w:rsid w:val="00B62478"/>
    <w:rsid w:val="00B63391"/>
    <w:rsid w:val="00B64C98"/>
    <w:rsid w:val="00B658B2"/>
    <w:rsid w:val="00B71652"/>
    <w:rsid w:val="00B8133D"/>
    <w:rsid w:val="00B85058"/>
    <w:rsid w:val="00BB0E3E"/>
    <w:rsid w:val="00BB1B24"/>
    <w:rsid w:val="00BB21CC"/>
    <w:rsid w:val="00BB275E"/>
    <w:rsid w:val="00BB6058"/>
    <w:rsid w:val="00BC0E65"/>
    <w:rsid w:val="00BC53DD"/>
    <w:rsid w:val="00BC68B6"/>
    <w:rsid w:val="00BD002E"/>
    <w:rsid w:val="00BE0039"/>
    <w:rsid w:val="00BE1F9C"/>
    <w:rsid w:val="00BE75BA"/>
    <w:rsid w:val="00BF0B99"/>
    <w:rsid w:val="00BF1519"/>
    <w:rsid w:val="00BF39DB"/>
    <w:rsid w:val="00BF3C8E"/>
    <w:rsid w:val="00C01E4C"/>
    <w:rsid w:val="00C17B81"/>
    <w:rsid w:val="00C2630D"/>
    <w:rsid w:val="00C32F45"/>
    <w:rsid w:val="00C476C9"/>
    <w:rsid w:val="00C505E4"/>
    <w:rsid w:val="00C509A8"/>
    <w:rsid w:val="00C529E3"/>
    <w:rsid w:val="00C52C6C"/>
    <w:rsid w:val="00C57187"/>
    <w:rsid w:val="00C7232A"/>
    <w:rsid w:val="00C723C7"/>
    <w:rsid w:val="00C82855"/>
    <w:rsid w:val="00C85D40"/>
    <w:rsid w:val="00C86A1A"/>
    <w:rsid w:val="00C92D90"/>
    <w:rsid w:val="00CB1CD3"/>
    <w:rsid w:val="00CB6960"/>
    <w:rsid w:val="00CC04CE"/>
    <w:rsid w:val="00CC20DE"/>
    <w:rsid w:val="00CC2341"/>
    <w:rsid w:val="00CD1405"/>
    <w:rsid w:val="00CD35B8"/>
    <w:rsid w:val="00CD4DD1"/>
    <w:rsid w:val="00CF0437"/>
    <w:rsid w:val="00CF6140"/>
    <w:rsid w:val="00D1091D"/>
    <w:rsid w:val="00D22844"/>
    <w:rsid w:val="00D23556"/>
    <w:rsid w:val="00D23E67"/>
    <w:rsid w:val="00D25474"/>
    <w:rsid w:val="00D2644B"/>
    <w:rsid w:val="00D26BC6"/>
    <w:rsid w:val="00D41A63"/>
    <w:rsid w:val="00D44DA6"/>
    <w:rsid w:val="00D45C61"/>
    <w:rsid w:val="00D51F63"/>
    <w:rsid w:val="00D56425"/>
    <w:rsid w:val="00D65400"/>
    <w:rsid w:val="00D65451"/>
    <w:rsid w:val="00D82A7A"/>
    <w:rsid w:val="00D85A93"/>
    <w:rsid w:val="00D92DE7"/>
    <w:rsid w:val="00D94A24"/>
    <w:rsid w:val="00DA6B27"/>
    <w:rsid w:val="00DA731F"/>
    <w:rsid w:val="00DB0527"/>
    <w:rsid w:val="00DB2462"/>
    <w:rsid w:val="00DC68F3"/>
    <w:rsid w:val="00DD4DE3"/>
    <w:rsid w:val="00DD653C"/>
    <w:rsid w:val="00DE1AB3"/>
    <w:rsid w:val="00DE4627"/>
    <w:rsid w:val="00DF4E54"/>
    <w:rsid w:val="00DF72F6"/>
    <w:rsid w:val="00DF7C28"/>
    <w:rsid w:val="00E006D1"/>
    <w:rsid w:val="00E04767"/>
    <w:rsid w:val="00E12016"/>
    <w:rsid w:val="00E14870"/>
    <w:rsid w:val="00E148A6"/>
    <w:rsid w:val="00E1723B"/>
    <w:rsid w:val="00E36C51"/>
    <w:rsid w:val="00E57023"/>
    <w:rsid w:val="00E62548"/>
    <w:rsid w:val="00E63C19"/>
    <w:rsid w:val="00E64FAE"/>
    <w:rsid w:val="00E73D63"/>
    <w:rsid w:val="00E74D92"/>
    <w:rsid w:val="00E8328F"/>
    <w:rsid w:val="00E92E3B"/>
    <w:rsid w:val="00E92F0F"/>
    <w:rsid w:val="00E932B3"/>
    <w:rsid w:val="00E96D68"/>
    <w:rsid w:val="00EA0428"/>
    <w:rsid w:val="00EA4E2B"/>
    <w:rsid w:val="00EA7361"/>
    <w:rsid w:val="00EB0087"/>
    <w:rsid w:val="00EB6FD6"/>
    <w:rsid w:val="00EB750E"/>
    <w:rsid w:val="00EC02B0"/>
    <w:rsid w:val="00EC127A"/>
    <w:rsid w:val="00EC2741"/>
    <w:rsid w:val="00EC68FA"/>
    <w:rsid w:val="00ED5376"/>
    <w:rsid w:val="00EE50A9"/>
    <w:rsid w:val="00EF27B3"/>
    <w:rsid w:val="00EF5B82"/>
    <w:rsid w:val="00F039DD"/>
    <w:rsid w:val="00F06887"/>
    <w:rsid w:val="00F11167"/>
    <w:rsid w:val="00F15340"/>
    <w:rsid w:val="00F16899"/>
    <w:rsid w:val="00F232E3"/>
    <w:rsid w:val="00F3711A"/>
    <w:rsid w:val="00F571C9"/>
    <w:rsid w:val="00F64DC7"/>
    <w:rsid w:val="00F6688D"/>
    <w:rsid w:val="00F74F15"/>
    <w:rsid w:val="00F87AE1"/>
    <w:rsid w:val="00FB628A"/>
    <w:rsid w:val="00FB7820"/>
    <w:rsid w:val="00FD02AC"/>
    <w:rsid w:val="00FD7508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78E84-4476-47EB-A816-EE391FDB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E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і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і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library.vn.ua/cgi-bin/irbis64r_11/cgiirbis_64.exe?LNG=&amp;Z21ID=&amp;I21DBN=KNIGA_PRINT&amp;P21DBN=KNIGA&amp;S21STN=1&amp;S21REF=&amp;S21FMT=fullw_print&amp;C21COM=S&amp;S21CNR=&amp;S21P01=0&amp;S21P02=0&amp;S21P03=M=&amp;S21STR=" TargetMode="External"/><Relationship Id="rId13" Type="http://schemas.openxmlformats.org/officeDocument/2006/relationships/hyperlink" Target="http://window.edu.ru/resource/467/6746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.library.vn.ua/cgi-bin/irbis64r_11/cgiirbis_64.exe?LNG=&amp;Z21ID=&amp;I21DBN=KNIGA_PRINT&amp;P21DBN=KNIGA&amp;S21STN=1&amp;S21REF=&amp;S21FMT=fullw_print&amp;C21COM=S&amp;S21CNR=&amp;S21P01=0&amp;S21P02=0&amp;S21P03=M=&amp;S21STR=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m4.ru/pril/shamardin2/archpod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library.vn.ua/cgi-bin/irbis64r_11/cgiirbis_64.exe?LNG=&amp;Z21ID=&amp;I21DBN=KNIGA_PRINT&amp;P21DBN=KNIGA&amp;S21STN=1&amp;S21REF=&amp;S21FMT=fullw_print&amp;C21COM=S&amp;S21CNR=&amp;S21P01=0&amp;S21P02=0&amp;S21P03=M=&amp;S21STR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architectevm/" TargetMode="External"/><Relationship Id="rId10" Type="http://schemas.openxmlformats.org/officeDocument/2006/relationships/hyperlink" Target="http://opac.library.vn.ua/cgi-bin/irbis64r_11/cgiirbis_64.exe?LNG=&amp;Z21ID=&amp;I21DBN=KNIGA_PRINT&amp;P21DBN=KNIGA&amp;S21STN=1&amp;S21REF=&amp;S21FMT=fullw_print&amp;C21COM=S&amp;S21CNR=&amp;S21P01=0&amp;S21P02=0&amp;S21P03=M=&amp;S21STR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ac.library.vn.ua/cgi-bin/irbis64r_11/cgiirbis_64.exe?LNG=&amp;Z21ID=&amp;I21DBN=KNIGA_PRINT&amp;P21DBN=KNIGA&amp;S21STN=1&amp;S21REF=&amp;S21FMT=fullw_print&amp;C21COM=S&amp;S21CNR=&amp;S21P01=0&amp;S21P02=0&amp;S21P03=M=&amp;S21STR=" TargetMode="External"/><Relationship Id="rId14" Type="http://schemas.openxmlformats.org/officeDocument/2006/relationships/hyperlink" Target="http://www.lessons-tva.info/edu/e-inf1/e-inf1-2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1A74-9223-4DAC-B35F-5FDD6AAD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15478</Words>
  <Characters>8823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24253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RePack by Diakov</cp:lastModifiedBy>
  <cp:revision>4</cp:revision>
  <cp:lastPrinted>2019-10-04T08:51:00Z</cp:lastPrinted>
  <dcterms:created xsi:type="dcterms:W3CDTF">2019-10-04T08:47:00Z</dcterms:created>
  <dcterms:modified xsi:type="dcterms:W3CDTF">2019-10-04T10:12:00Z</dcterms:modified>
</cp:coreProperties>
</file>