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96" w:rsidRPr="00955318" w:rsidRDefault="00BC4540" w:rsidP="00BC45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53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наявність вакантних посад в Відокремленому структурному підрозділі «Технічний фаховий коледж Луцького національного технічного університету» </w:t>
      </w:r>
      <w:r w:rsidR="00FB6FD1" w:rsidRPr="00955318">
        <w:rPr>
          <w:rFonts w:ascii="Times New Roman" w:hAnsi="Times New Roman" w:cs="Times New Roman"/>
          <w:b/>
          <w:sz w:val="28"/>
          <w:szCs w:val="28"/>
          <w:lang w:val="uk-UA"/>
        </w:rPr>
        <w:t>станом на 01.09</w:t>
      </w:r>
      <w:r w:rsidRPr="00955318">
        <w:rPr>
          <w:rFonts w:ascii="Times New Roman" w:hAnsi="Times New Roman" w:cs="Times New Roman"/>
          <w:b/>
          <w:sz w:val="28"/>
          <w:szCs w:val="28"/>
          <w:lang w:val="uk-UA"/>
        </w:rPr>
        <w:t>.2021 року</w:t>
      </w:r>
    </w:p>
    <w:p w:rsidR="00BC4540" w:rsidRPr="00BC4540" w:rsidRDefault="00F12210" w:rsidP="00BC45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Майстри виробничого навчання –</w:t>
      </w:r>
      <w:r w:rsidR="00FB6FD1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став</w:t>
      </w:r>
      <w:r w:rsidR="00FB6FD1">
        <w:rPr>
          <w:rFonts w:ascii="Times New Roman" w:hAnsi="Times New Roman" w:cs="Times New Roman"/>
          <w:sz w:val="28"/>
          <w:szCs w:val="28"/>
          <w:lang w:val="uk-UA"/>
        </w:rPr>
        <w:t>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BC4540" w:rsidRPr="00BC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E4"/>
    <w:rsid w:val="005F5396"/>
    <w:rsid w:val="00955318"/>
    <w:rsid w:val="00BC4540"/>
    <w:rsid w:val="00DB6695"/>
    <w:rsid w:val="00E53EE4"/>
    <w:rsid w:val="00F12210"/>
    <w:rsid w:val="00FB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2021-07-26T15:44:00Z</dcterms:created>
  <dcterms:modified xsi:type="dcterms:W3CDTF">2021-07-26T15:44:00Z</dcterms:modified>
</cp:coreProperties>
</file>