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4EA8" w14:textId="77777777" w:rsidR="00BF239B" w:rsidRDefault="00BF239B" w:rsidP="00926B64">
      <w:pPr>
        <w:pStyle w:val="TableParagraph"/>
        <w:ind w:left="0"/>
        <w:rPr>
          <w:b/>
          <w:sz w:val="24"/>
        </w:rPr>
      </w:pPr>
    </w:p>
    <w:tbl>
      <w:tblPr>
        <w:tblW w:w="9788" w:type="dxa"/>
        <w:tblInd w:w="250" w:type="dxa"/>
        <w:tblLook w:val="04A0" w:firstRow="1" w:lastRow="0" w:firstColumn="1" w:lastColumn="0" w:noHBand="0" w:noVBand="1"/>
      </w:tblPr>
      <w:tblGrid>
        <w:gridCol w:w="3856"/>
        <w:gridCol w:w="5932"/>
      </w:tblGrid>
      <w:tr w:rsidR="00926B64" w14:paraId="1F5B637F" w14:textId="77777777" w:rsidTr="00466B9B">
        <w:trPr>
          <w:trHeight w:val="2699"/>
        </w:trPr>
        <w:tc>
          <w:tcPr>
            <w:tcW w:w="3856" w:type="dxa"/>
            <w:shd w:val="clear" w:color="auto" w:fill="auto"/>
          </w:tcPr>
          <w:p w14:paraId="1DD04AF7" w14:textId="04D30E36" w:rsidR="00926B64" w:rsidRPr="00D61AD7" w:rsidRDefault="001C0447" w:rsidP="003E4AB9">
            <w:pPr>
              <w:pStyle w:val="TableParagraph"/>
              <w:ind w:left="0" w:right="-12"/>
              <w:jc w:val="center"/>
              <w:rPr>
                <w:sz w:val="24"/>
              </w:rPr>
            </w:pPr>
            <w:r w:rsidRPr="00D61AD7">
              <w:rPr>
                <w:noProof/>
                <w:sz w:val="24"/>
                <w:lang w:eastAsia="uk-UA"/>
              </w:rPr>
              <w:drawing>
                <wp:inline distT="0" distB="0" distL="0" distR="0" wp14:anchorId="0B49A0E6" wp14:editId="49956F13">
                  <wp:extent cx="1905000" cy="1743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5AD8A797" w14:textId="77777777" w:rsidR="00926B64" w:rsidRPr="00466B9B" w:rsidRDefault="00926B64" w:rsidP="003E4AB9">
            <w:pPr>
              <w:pStyle w:val="TableParagraph"/>
              <w:ind w:left="0" w:right="-21"/>
              <w:jc w:val="center"/>
              <w:rPr>
                <w:b/>
                <w:sz w:val="28"/>
              </w:rPr>
            </w:pPr>
            <w:r w:rsidRPr="00466B9B">
              <w:rPr>
                <w:b/>
                <w:sz w:val="28"/>
              </w:rPr>
              <w:t>СИЛАБУС НАВЧАЛЬН</w:t>
            </w:r>
            <w:r w:rsidR="00783A14" w:rsidRPr="00466B9B">
              <w:rPr>
                <w:b/>
                <w:sz w:val="28"/>
              </w:rPr>
              <w:t>О</w:t>
            </w:r>
            <w:r w:rsidRPr="00466B9B">
              <w:rPr>
                <w:b/>
                <w:sz w:val="28"/>
              </w:rPr>
              <w:t>Ї ДИСЦИПЛІНИ</w:t>
            </w:r>
          </w:p>
          <w:p w14:paraId="54261038" w14:textId="77777777" w:rsidR="00242A1C" w:rsidRDefault="00242A1C" w:rsidP="003E4AB9">
            <w:pPr>
              <w:pStyle w:val="TableParagraph"/>
              <w:ind w:left="0" w:right="-52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 xml:space="preserve">Клієнт-серверна </w:t>
            </w:r>
          </w:p>
          <w:p w14:paraId="44A23F18" w14:textId="78C5B7B8" w:rsidR="00926B64" w:rsidRPr="003E4AB9" w:rsidRDefault="00242A1C" w:rsidP="003E4AB9">
            <w:pPr>
              <w:pStyle w:val="TableParagraph"/>
              <w:ind w:left="0" w:right="-52"/>
              <w:jc w:val="center"/>
              <w:rPr>
                <w:b/>
                <w:sz w:val="24"/>
              </w:rPr>
            </w:pPr>
            <w:r>
              <w:rPr>
                <w:b/>
                <w:caps/>
                <w:sz w:val="40"/>
                <w:szCs w:val="40"/>
              </w:rPr>
              <w:t>взаємодія</w:t>
            </w:r>
            <w:r w:rsidR="00466B9B" w:rsidRPr="00466B9B">
              <w:rPr>
                <w:b/>
                <w:caps/>
                <w:sz w:val="40"/>
                <w:szCs w:val="40"/>
              </w:rPr>
              <w:t xml:space="preserve"> </w:t>
            </w:r>
          </w:p>
        </w:tc>
      </w:tr>
    </w:tbl>
    <w:p w14:paraId="1004C892" w14:textId="77777777" w:rsidR="00783A14" w:rsidRDefault="00783A14" w:rsidP="00B848C2">
      <w:pPr>
        <w:pStyle w:val="TableParagraph"/>
        <w:ind w:left="225"/>
        <w:jc w:val="center"/>
        <w:rPr>
          <w:b/>
          <w:sz w:val="24"/>
        </w:rPr>
      </w:pPr>
    </w:p>
    <w:p w14:paraId="228F3CD1" w14:textId="77777777" w:rsidR="00B848C2" w:rsidRPr="00BF239B" w:rsidRDefault="00A114B4" w:rsidP="00B848C2">
      <w:pPr>
        <w:pStyle w:val="TableParagraph"/>
        <w:ind w:left="225"/>
        <w:jc w:val="center"/>
        <w:rPr>
          <w:sz w:val="24"/>
          <w:szCs w:val="24"/>
          <w:u w:val="single"/>
        </w:rPr>
      </w:pPr>
      <w:r>
        <w:rPr>
          <w:b/>
          <w:sz w:val="24"/>
        </w:rPr>
        <w:t>Освітньо-професійна програма</w:t>
      </w:r>
      <w:r w:rsidR="00B848C2" w:rsidRPr="00733517">
        <w:rPr>
          <w:b/>
          <w:sz w:val="24"/>
        </w:rPr>
        <w:t>:</w:t>
      </w:r>
      <w:r w:rsidRPr="00BF239B">
        <w:rPr>
          <w:b/>
          <w:sz w:val="24"/>
          <w:szCs w:val="24"/>
        </w:rPr>
        <w:t xml:space="preserve"> </w:t>
      </w:r>
      <w:r w:rsidR="00466B9B" w:rsidRPr="00466B9B">
        <w:rPr>
          <w:sz w:val="24"/>
          <w:szCs w:val="24"/>
        </w:rPr>
        <w:t>Комп’ютерна інженерія</w:t>
      </w:r>
    </w:p>
    <w:p w14:paraId="6C1CE51B" w14:textId="77777777" w:rsidR="00B848C2" w:rsidRPr="00BF239B" w:rsidRDefault="00B848C2" w:rsidP="00B848C2">
      <w:pPr>
        <w:pStyle w:val="TableParagraph"/>
        <w:ind w:left="225" w:right="1377"/>
        <w:jc w:val="center"/>
        <w:rPr>
          <w:b/>
          <w:sz w:val="16"/>
        </w:rPr>
      </w:pPr>
      <w:r w:rsidRPr="00733517">
        <w:rPr>
          <w:b/>
          <w:sz w:val="24"/>
        </w:rPr>
        <w:t>Спеціальність:</w:t>
      </w:r>
      <w:r w:rsidR="00A114B4">
        <w:rPr>
          <w:b/>
          <w:sz w:val="24"/>
        </w:rPr>
        <w:t xml:space="preserve"> </w:t>
      </w:r>
      <w:r w:rsidR="00466B9B" w:rsidRPr="00466B9B">
        <w:rPr>
          <w:sz w:val="24"/>
          <w:szCs w:val="24"/>
        </w:rPr>
        <w:t>123  Комп’ютерна інженерія</w:t>
      </w:r>
    </w:p>
    <w:p w14:paraId="2B8E2C14" w14:textId="77777777" w:rsidR="00B848C2" w:rsidRPr="00733517" w:rsidRDefault="00B848C2" w:rsidP="00B848C2">
      <w:pPr>
        <w:pStyle w:val="TableParagraph"/>
        <w:ind w:left="225" w:right="1377"/>
        <w:jc w:val="center"/>
        <w:rPr>
          <w:b/>
          <w:sz w:val="24"/>
          <w:szCs w:val="24"/>
          <w:u w:val="single"/>
        </w:rPr>
      </w:pPr>
      <w:r w:rsidRPr="00733517">
        <w:rPr>
          <w:b/>
          <w:sz w:val="24"/>
        </w:rPr>
        <w:t>Галузь</w:t>
      </w:r>
      <w:r w:rsidR="00AF3D5B">
        <w:rPr>
          <w:b/>
          <w:sz w:val="24"/>
        </w:rPr>
        <w:t xml:space="preserve"> </w:t>
      </w:r>
      <w:r w:rsidRPr="00733517">
        <w:rPr>
          <w:b/>
          <w:sz w:val="24"/>
        </w:rPr>
        <w:t>знань:</w:t>
      </w:r>
      <w:r w:rsidR="00A114B4">
        <w:rPr>
          <w:b/>
          <w:sz w:val="24"/>
        </w:rPr>
        <w:t xml:space="preserve"> </w:t>
      </w:r>
      <w:r w:rsidR="00466B9B" w:rsidRPr="00466B9B">
        <w:rPr>
          <w:sz w:val="24"/>
          <w:szCs w:val="24"/>
        </w:rPr>
        <w:t>12 Інформаційні технології</w:t>
      </w:r>
    </w:p>
    <w:p w14:paraId="083DCB11" w14:textId="77777777" w:rsidR="00B848C2" w:rsidRDefault="00B848C2" w:rsidP="00060398">
      <w:pPr>
        <w:pStyle w:val="TableParagraph"/>
        <w:ind w:left="1377" w:right="1377"/>
        <w:jc w:val="center"/>
        <w:rPr>
          <w:b/>
          <w:sz w:val="16"/>
        </w:rPr>
      </w:pPr>
    </w:p>
    <w:p w14:paraId="45A40FCF" w14:textId="77777777" w:rsidR="00B848C2" w:rsidRDefault="00B848C2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7299"/>
      </w:tblGrid>
      <w:tr w:rsidR="000905AF" w14:paraId="7C3C6B4B" w14:textId="77777777" w:rsidTr="003E4AB9">
        <w:trPr>
          <w:trHeight w:val="550"/>
        </w:trPr>
        <w:tc>
          <w:tcPr>
            <w:tcW w:w="2905" w:type="dxa"/>
            <w:shd w:val="clear" w:color="auto" w:fill="D9D9D9"/>
          </w:tcPr>
          <w:p w14:paraId="41FF60B9" w14:textId="77777777" w:rsidR="000905AF" w:rsidRPr="003E4AB9" w:rsidRDefault="004E7AD5" w:rsidP="003E4AB9">
            <w:pPr>
              <w:pStyle w:val="TableParagraph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Рівень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освіти</w:t>
            </w:r>
          </w:p>
        </w:tc>
        <w:tc>
          <w:tcPr>
            <w:tcW w:w="7299" w:type="dxa"/>
            <w:shd w:val="clear" w:color="auto" w:fill="auto"/>
          </w:tcPr>
          <w:p w14:paraId="7D2E81F4" w14:textId="77777777" w:rsidR="000905AF" w:rsidRPr="003E4AB9" w:rsidRDefault="004E7AD5" w:rsidP="00AF3D5B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Фахова</w:t>
            </w:r>
            <w:r w:rsidR="00A114B4" w:rsidRPr="003E4AB9">
              <w:rPr>
                <w:sz w:val="24"/>
              </w:rPr>
              <w:t xml:space="preserve"> </w:t>
            </w:r>
            <w:proofErr w:type="spellStart"/>
            <w:r w:rsidR="00AF3D5B" w:rsidRPr="003E4AB9">
              <w:rPr>
                <w:sz w:val="24"/>
              </w:rPr>
              <w:t>передвища</w:t>
            </w:r>
            <w:proofErr w:type="spellEnd"/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освіта</w:t>
            </w:r>
          </w:p>
        </w:tc>
      </w:tr>
      <w:tr w:rsidR="000905AF" w14:paraId="205AC3B0" w14:textId="77777777" w:rsidTr="003E4AB9">
        <w:trPr>
          <w:trHeight w:val="604"/>
        </w:trPr>
        <w:tc>
          <w:tcPr>
            <w:tcW w:w="2905" w:type="dxa"/>
            <w:shd w:val="clear" w:color="auto" w:fill="D9D9D9"/>
          </w:tcPr>
          <w:p w14:paraId="34ED0D9D" w14:textId="77777777" w:rsidR="000905AF" w:rsidRPr="003E4AB9" w:rsidRDefault="004E7AD5" w:rsidP="003E4AB9">
            <w:pPr>
              <w:pStyle w:val="TableParagraph"/>
              <w:spacing w:line="280" w:lineRule="atLeast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Освітньо-професійний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/освітній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ступінь</w:t>
            </w:r>
          </w:p>
        </w:tc>
        <w:tc>
          <w:tcPr>
            <w:tcW w:w="7299" w:type="dxa"/>
            <w:shd w:val="clear" w:color="auto" w:fill="auto"/>
          </w:tcPr>
          <w:p w14:paraId="05301322" w14:textId="77777777" w:rsidR="000905AF" w:rsidRPr="003E4AB9" w:rsidRDefault="004E7AD5" w:rsidP="00060398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Фаховий</w:t>
            </w:r>
            <w:r w:rsidR="00A114B4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молодший</w:t>
            </w:r>
            <w:r w:rsidR="00A114B4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бакалавр</w:t>
            </w:r>
          </w:p>
        </w:tc>
      </w:tr>
      <w:tr w:rsidR="000905AF" w14:paraId="0030E3CE" w14:textId="77777777" w:rsidTr="003E4AB9">
        <w:trPr>
          <w:trHeight w:val="609"/>
        </w:trPr>
        <w:tc>
          <w:tcPr>
            <w:tcW w:w="2905" w:type="dxa"/>
            <w:shd w:val="clear" w:color="auto" w:fill="D9D9D9"/>
          </w:tcPr>
          <w:p w14:paraId="55120397" w14:textId="77777777" w:rsidR="00AF3D5B" w:rsidRPr="003E4AB9" w:rsidRDefault="004E7AD5" w:rsidP="003E4AB9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Статус навчальної</w:t>
            </w:r>
            <w:r w:rsidR="00AF3D5B" w:rsidRPr="003E4AB9">
              <w:rPr>
                <w:b/>
                <w:sz w:val="24"/>
              </w:rPr>
              <w:t xml:space="preserve"> </w:t>
            </w:r>
          </w:p>
          <w:p w14:paraId="2F208ABA" w14:textId="77777777" w:rsidR="000905AF" w:rsidRPr="003E4AB9" w:rsidRDefault="004E7AD5" w:rsidP="003E4AB9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дисцип</w:t>
            </w:r>
            <w:r w:rsidR="00A114B4" w:rsidRPr="003E4AB9">
              <w:rPr>
                <w:b/>
                <w:sz w:val="24"/>
              </w:rPr>
              <w:t>л</w:t>
            </w:r>
            <w:r w:rsidRPr="003E4AB9">
              <w:rPr>
                <w:b/>
                <w:sz w:val="24"/>
              </w:rPr>
              <w:t>іни</w:t>
            </w:r>
          </w:p>
        </w:tc>
        <w:tc>
          <w:tcPr>
            <w:tcW w:w="7299" w:type="dxa"/>
            <w:shd w:val="clear" w:color="auto" w:fill="auto"/>
          </w:tcPr>
          <w:p w14:paraId="0E76D75E" w14:textId="77777777" w:rsidR="000905AF" w:rsidRPr="003E4AB9" w:rsidRDefault="00733517" w:rsidP="00F13307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В</w:t>
            </w:r>
            <w:r w:rsidR="004E7AD5" w:rsidRPr="003E4AB9">
              <w:rPr>
                <w:sz w:val="24"/>
              </w:rPr>
              <w:t>ибіркова</w:t>
            </w:r>
            <w:r w:rsidR="00135008">
              <w:rPr>
                <w:sz w:val="24"/>
              </w:rPr>
              <w:t xml:space="preserve"> </w:t>
            </w:r>
            <w:r w:rsidR="00135008" w:rsidRPr="00F13307">
              <w:rPr>
                <w:sz w:val="24"/>
              </w:rPr>
              <w:t>(професійної або загальної підготовки)</w:t>
            </w:r>
          </w:p>
        </w:tc>
      </w:tr>
      <w:tr w:rsidR="000905AF" w14:paraId="0FAFA82B" w14:textId="77777777" w:rsidTr="003E4AB9">
        <w:trPr>
          <w:trHeight w:val="888"/>
        </w:trPr>
        <w:tc>
          <w:tcPr>
            <w:tcW w:w="2905" w:type="dxa"/>
            <w:shd w:val="clear" w:color="auto" w:fill="D9D9D9"/>
          </w:tcPr>
          <w:p w14:paraId="6EA00138" w14:textId="77777777" w:rsidR="00AF3D5B" w:rsidRPr="003E4AB9" w:rsidRDefault="004E7AD5" w:rsidP="003E4AB9">
            <w:pPr>
              <w:pStyle w:val="TableParagraph"/>
              <w:spacing w:line="237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Обсяг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дисципліни</w:t>
            </w:r>
            <w:r w:rsidR="00A114B4" w:rsidRPr="003E4AB9">
              <w:rPr>
                <w:b/>
                <w:sz w:val="24"/>
              </w:rPr>
              <w:t xml:space="preserve"> </w:t>
            </w:r>
          </w:p>
          <w:p w14:paraId="0B5BA1B5" w14:textId="77777777" w:rsidR="000905AF" w:rsidRPr="003E4AB9" w:rsidRDefault="004E7AD5" w:rsidP="003E4AB9">
            <w:pPr>
              <w:pStyle w:val="TableParagraph"/>
              <w:spacing w:line="237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(кредити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ЄКТС/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загальна</w:t>
            </w:r>
          </w:p>
          <w:p w14:paraId="55574EE1" w14:textId="77777777" w:rsidR="000905AF" w:rsidRPr="003E4AB9" w:rsidRDefault="004E7AD5" w:rsidP="003E4AB9">
            <w:pPr>
              <w:pStyle w:val="TableParagraph"/>
              <w:spacing w:line="261" w:lineRule="exact"/>
              <w:ind w:left="76"/>
              <w:rPr>
                <w:rFonts w:ascii="Calibri" w:hAnsi="Calibri"/>
              </w:rPr>
            </w:pPr>
            <w:r w:rsidRPr="003E4AB9">
              <w:rPr>
                <w:b/>
                <w:sz w:val="24"/>
              </w:rPr>
              <w:t>кількість годин</w:t>
            </w:r>
            <w:r w:rsidRPr="003E4AB9">
              <w:rPr>
                <w:rFonts w:ascii="Calibri" w:hAnsi="Calibri"/>
              </w:rPr>
              <w:t>)</w:t>
            </w:r>
          </w:p>
        </w:tc>
        <w:tc>
          <w:tcPr>
            <w:tcW w:w="7299" w:type="dxa"/>
            <w:shd w:val="clear" w:color="auto" w:fill="auto"/>
          </w:tcPr>
          <w:p w14:paraId="1179FB70" w14:textId="7CFA0A85" w:rsidR="000905AF" w:rsidRPr="003E4AB9" w:rsidRDefault="004E7AD5" w:rsidP="00060398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3кредит</w:t>
            </w:r>
            <w:r w:rsidR="00733517" w:rsidRPr="003E4AB9">
              <w:rPr>
                <w:sz w:val="24"/>
              </w:rPr>
              <w:t>и</w:t>
            </w:r>
            <w:r w:rsidR="00A114B4" w:rsidRPr="003E4AB9">
              <w:rPr>
                <w:sz w:val="24"/>
              </w:rPr>
              <w:t xml:space="preserve"> </w:t>
            </w:r>
            <w:r w:rsidR="007024D4">
              <w:rPr>
                <w:sz w:val="24"/>
              </w:rPr>
              <w:t>ЄКТС/150</w:t>
            </w:r>
            <w:r w:rsidR="00466B9B">
              <w:rPr>
                <w:sz w:val="24"/>
              </w:rPr>
              <w:t xml:space="preserve"> </w:t>
            </w:r>
            <w:r w:rsidR="00A114B4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годин</w:t>
            </w:r>
          </w:p>
        </w:tc>
      </w:tr>
      <w:tr w:rsidR="00B15298" w14:paraId="6A05DB4F" w14:textId="77777777" w:rsidTr="003E4AB9">
        <w:trPr>
          <w:trHeight w:val="369"/>
        </w:trPr>
        <w:tc>
          <w:tcPr>
            <w:tcW w:w="2905" w:type="dxa"/>
            <w:shd w:val="clear" w:color="auto" w:fill="D9D9D9"/>
          </w:tcPr>
          <w:p w14:paraId="60D3411A" w14:textId="77777777" w:rsidR="00B15298" w:rsidRPr="003E4AB9" w:rsidRDefault="00B15298" w:rsidP="003E4AB9">
            <w:pPr>
              <w:pStyle w:val="TableParagraph"/>
              <w:spacing w:line="242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Циклова комісія</w:t>
            </w:r>
          </w:p>
        </w:tc>
        <w:tc>
          <w:tcPr>
            <w:tcW w:w="7299" w:type="dxa"/>
            <w:shd w:val="clear" w:color="auto" w:fill="auto"/>
          </w:tcPr>
          <w:p w14:paraId="2375673A" w14:textId="17DC19AB" w:rsidR="00B15298" w:rsidRPr="00F13307" w:rsidRDefault="00F13307" w:rsidP="00F133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Випускова циклова комісія «</w:t>
            </w:r>
            <w:r w:rsidR="00466B9B" w:rsidRPr="005A32EE">
              <w:t>Комп’ютерна інженерія</w:t>
            </w:r>
            <w:r w:rsidR="00BF58A6">
              <w:t xml:space="preserve"> та інформаційні технології</w:t>
            </w:r>
            <w:r>
              <w:rPr>
                <w:sz w:val="24"/>
              </w:rPr>
              <w:t>»</w:t>
            </w:r>
          </w:p>
        </w:tc>
      </w:tr>
      <w:tr w:rsidR="00B15298" w14:paraId="18A0D952" w14:textId="77777777" w:rsidTr="003E4AB9">
        <w:trPr>
          <w:trHeight w:val="369"/>
        </w:trPr>
        <w:tc>
          <w:tcPr>
            <w:tcW w:w="2905" w:type="dxa"/>
            <w:shd w:val="clear" w:color="auto" w:fill="D9D9D9"/>
          </w:tcPr>
          <w:p w14:paraId="7DBB4B39" w14:textId="77777777" w:rsidR="00B15298" w:rsidRPr="003E4AB9" w:rsidRDefault="00B15298" w:rsidP="003E4AB9">
            <w:pPr>
              <w:pStyle w:val="TableParagraph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Мова викладання</w:t>
            </w:r>
          </w:p>
        </w:tc>
        <w:tc>
          <w:tcPr>
            <w:tcW w:w="7299" w:type="dxa"/>
            <w:shd w:val="clear" w:color="auto" w:fill="auto"/>
          </w:tcPr>
          <w:p w14:paraId="1541CEA2" w14:textId="77777777" w:rsidR="00B15298" w:rsidRPr="003E4AB9" w:rsidRDefault="00B15298" w:rsidP="00B15298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Українська</w:t>
            </w:r>
          </w:p>
        </w:tc>
      </w:tr>
      <w:tr w:rsidR="00F37B0C" w:rsidRPr="00132327" w14:paraId="53651670" w14:textId="77777777" w:rsidTr="003E4AB9">
        <w:trPr>
          <w:trHeight w:val="1436"/>
        </w:trPr>
        <w:tc>
          <w:tcPr>
            <w:tcW w:w="2905" w:type="dxa"/>
            <w:shd w:val="clear" w:color="auto" w:fill="D9D9D9"/>
          </w:tcPr>
          <w:p w14:paraId="6DBDE8AA" w14:textId="77777777" w:rsidR="00AF3D5B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Мета навчальної</w:t>
            </w:r>
            <w:r w:rsidR="00A114B4" w:rsidRPr="00132327">
              <w:rPr>
                <w:b/>
                <w:sz w:val="24"/>
                <w:szCs w:val="24"/>
              </w:rPr>
              <w:t xml:space="preserve"> </w:t>
            </w:r>
          </w:p>
          <w:p w14:paraId="2993C5B5" w14:textId="77777777" w:rsidR="00F37B0C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7299" w:type="dxa"/>
            <w:shd w:val="clear" w:color="auto" w:fill="auto"/>
          </w:tcPr>
          <w:p w14:paraId="153B6C1E" w14:textId="2B543E8B" w:rsidR="00853FE6" w:rsidRPr="00BF58A6" w:rsidRDefault="00F37B0C" w:rsidP="00BF58A6">
            <w:pPr>
              <w:pStyle w:val="TableParagraph"/>
              <w:spacing w:line="274" w:lineRule="exact"/>
              <w:ind w:right="79"/>
              <w:jc w:val="both"/>
              <w:rPr>
                <w:sz w:val="24"/>
                <w:szCs w:val="24"/>
              </w:rPr>
            </w:pPr>
            <w:r w:rsidRPr="00853FE6">
              <w:rPr>
                <w:b/>
                <w:sz w:val="24"/>
                <w:szCs w:val="24"/>
              </w:rPr>
              <w:t>Метою вивчення</w:t>
            </w:r>
            <w:r w:rsidRPr="00853FE6">
              <w:rPr>
                <w:sz w:val="24"/>
                <w:szCs w:val="24"/>
              </w:rPr>
              <w:t xml:space="preserve"> навчальної дисципліни є </w:t>
            </w:r>
            <w:r w:rsidR="00D261CA" w:rsidRPr="00853FE6">
              <w:rPr>
                <w:sz w:val="24"/>
                <w:szCs w:val="24"/>
              </w:rPr>
              <w:t>:</w:t>
            </w:r>
            <w:r w:rsidR="00853FE6" w:rsidRPr="00BF58A6">
              <w:rPr>
                <w:sz w:val="24"/>
                <w:szCs w:val="24"/>
              </w:rPr>
              <w:t xml:space="preserve">ознайомити студентів із видами та структурою сучасних корпоративних мереж та прийомами й засобами  їх проектування та адміністрування.  </w:t>
            </w:r>
          </w:p>
          <w:p w14:paraId="1D760330" w14:textId="23AF8887" w:rsidR="00D261CA" w:rsidRPr="00853FE6" w:rsidRDefault="00853FE6" w:rsidP="00BF58A6">
            <w:pPr>
              <w:spacing w:line="248" w:lineRule="auto"/>
              <w:ind w:right="64"/>
              <w:jc w:val="both"/>
            </w:pPr>
            <w:r w:rsidRPr="00BF58A6">
              <w:rPr>
                <w:sz w:val="24"/>
                <w:szCs w:val="24"/>
              </w:rPr>
              <w:t>вивчення основних етапів проектування корпоративних мереж, аспектів адміністративного керування корпоративних комп’ютерних мереж, корпоративних серверних операційних систем, мережевих сервісів, засобів адміністрування мереж</w:t>
            </w:r>
          </w:p>
        </w:tc>
      </w:tr>
      <w:tr w:rsidR="00F37B0C" w:rsidRPr="00132327" w14:paraId="11BEC3DB" w14:textId="77777777" w:rsidTr="003E4AB9">
        <w:trPr>
          <w:trHeight w:val="1553"/>
        </w:trPr>
        <w:tc>
          <w:tcPr>
            <w:tcW w:w="2905" w:type="dxa"/>
            <w:shd w:val="clear" w:color="auto" w:fill="D9D9D9"/>
          </w:tcPr>
          <w:p w14:paraId="681AA3E5" w14:textId="77777777" w:rsidR="00AF3D5B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 xml:space="preserve">Предмет і завдання </w:t>
            </w:r>
          </w:p>
          <w:p w14:paraId="610E86E5" w14:textId="77777777" w:rsidR="00F37B0C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7299" w:type="dxa"/>
            <w:shd w:val="clear" w:color="auto" w:fill="auto"/>
          </w:tcPr>
          <w:p w14:paraId="0559DEF4" w14:textId="322A83AC" w:rsidR="00F37B0C" w:rsidRPr="00132327" w:rsidRDefault="00F37B0C" w:rsidP="003E4AB9">
            <w:pPr>
              <w:tabs>
                <w:tab w:val="left" w:pos="508"/>
              </w:tabs>
              <w:ind w:left="83" w:right="114"/>
              <w:jc w:val="both"/>
              <w:rPr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Предметом</w:t>
            </w:r>
            <w:r w:rsidRPr="00132327">
              <w:rPr>
                <w:sz w:val="24"/>
                <w:szCs w:val="24"/>
              </w:rPr>
              <w:t xml:space="preserve"> вивчення навчальної дисципліни «</w:t>
            </w:r>
            <w:r w:rsidR="00853FE6" w:rsidRPr="00853FE6">
              <w:rPr>
                <w:sz w:val="24"/>
                <w:szCs w:val="24"/>
              </w:rPr>
              <w:t>дисципліни є основні принципи та етапи проектування й адміністрування корпоративних мереж на функціональному, технічному та фізичному рівнях, їх налагодження та тестування, методи та засоби адміністрування спроектованих мереж.</w:t>
            </w:r>
          </w:p>
          <w:p w14:paraId="63CAEF5C" w14:textId="62FC57AC" w:rsidR="00F37B0C" w:rsidRPr="00132327" w:rsidRDefault="00F37B0C" w:rsidP="003E4AB9">
            <w:pPr>
              <w:pStyle w:val="a5"/>
              <w:tabs>
                <w:tab w:val="left" w:pos="508"/>
              </w:tabs>
              <w:ind w:left="83" w:right="114"/>
              <w:jc w:val="both"/>
              <w:rPr>
                <w:bCs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 xml:space="preserve">Основними завданнями </w:t>
            </w:r>
            <w:r w:rsidRPr="00132327">
              <w:rPr>
                <w:bCs/>
                <w:sz w:val="24"/>
                <w:szCs w:val="24"/>
              </w:rPr>
              <w:t xml:space="preserve">вивчення дисципліни </w:t>
            </w:r>
            <w:r w:rsidR="00F17562" w:rsidRPr="00132327">
              <w:rPr>
                <w:sz w:val="24"/>
                <w:szCs w:val="24"/>
              </w:rPr>
              <w:t xml:space="preserve"> </w:t>
            </w:r>
            <w:r w:rsidR="00F17562">
              <w:rPr>
                <w:sz w:val="24"/>
                <w:szCs w:val="24"/>
                <w:lang w:val="pl-PL"/>
              </w:rPr>
              <w:t xml:space="preserve"> </w:t>
            </w:r>
            <w:r w:rsidRPr="00132327">
              <w:rPr>
                <w:bCs/>
                <w:sz w:val="24"/>
                <w:szCs w:val="24"/>
              </w:rPr>
              <w:t>є:</w:t>
            </w:r>
          </w:p>
          <w:p w14:paraId="6CF7F883" w14:textId="77777777" w:rsidR="00BF58A6" w:rsidRDefault="00BF58A6" w:rsidP="00BF58A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after="14" w:line="269" w:lineRule="auto"/>
              <w:jc w:val="both"/>
              <w:rPr>
                <w:sz w:val="24"/>
                <w:szCs w:val="24"/>
              </w:rPr>
            </w:pPr>
            <w:r w:rsidRPr="00BF58A6">
              <w:rPr>
                <w:sz w:val="24"/>
                <w:szCs w:val="24"/>
              </w:rPr>
              <w:t xml:space="preserve">вивчення основних етапів проектування корпоративних мереж, </w:t>
            </w:r>
          </w:p>
          <w:p w14:paraId="733A5A95" w14:textId="77777777" w:rsidR="00BF58A6" w:rsidRDefault="00BF58A6" w:rsidP="00BF58A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after="14" w:line="269" w:lineRule="auto"/>
              <w:jc w:val="both"/>
              <w:rPr>
                <w:sz w:val="24"/>
                <w:szCs w:val="24"/>
              </w:rPr>
            </w:pPr>
            <w:r w:rsidRPr="00BF58A6">
              <w:rPr>
                <w:sz w:val="24"/>
                <w:szCs w:val="24"/>
              </w:rPr>
              <w:t>аспектів адміністративного керування корпоративних комп’ютерних мереж,</w:t>
            </w:r>
          </w:p>
          <w:p w14:paraId="659ECD88" w14:textId="77777777" w:rsidR="00BF58A6" w:rsidRDefault="00BF58A6" w:rsidP="00BF58A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after="14" w:line="269" w:lineRule="auto"/>
              <w:jc w:val="both"/>
              <w:rPr>
                <w:sz w:val="24"/>
                <w:szCs w:val="24"/>
              </w:rPr>
            </w:pPr>
            <w:r w:rsidRPr="00BF58A6">
              <w:rPr>
                <w:sz w:val="24"/>
                <w:szCs w:val="24"/>
              </w:rPr>
              <w:t xml:space="preserve"> корпоративних серверних операційних систем,</w:t>
            </w:r>
          </w:p>
          <w:p w14:paraId="6408CBF9" w14:textId="77777777" w:rsidR="00BF58A6" w:rsidRDefault="00BF58A6" w:rsidP="00BF58A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after="14" w:line="269" w:lineRule="auto"/>
              <w:jc w:val="both"/>
              <w:rPr>
                <w:sz w:val="24"/>
                <w:szCs w:val="24"/>
              </w:rPr>
            </w:pPr>
            <w:r w:rsidRPr="00BF58A6">
              <w:rPr>
                <w:sz w:val="24"/>
                <w:szCs w:val="24"/>
              </w:rPr>
              <w:t xml:space="preserve"> мережевих сервісів,</w:t>
            </w:r>
          </w:p>
          <w:p w14:paraId="7D6B2030" w14:textId="183FD631" w:rsidR="00F37B0C" w:rsidRPr="00BF58A6" w:rsidRDefault="00BF58A6" w:rsidP="00BF58A6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after="14" w:line="269" w:lineRule="auto"/>
              <w:jc w:val="both"/>
              <w:rPr>
                <w:sz w:val="24"/>
                <w:szCs w:val="24"/>
              </w:rPr>
            </w:pPr>
            <w:r w:rsidRPr="00BF58A6">
              <w:rPr>
                <w:sz w:val="24"/>
                <w:szCs w:val="24"/>
              </w:rPr>
              <w:t xml:space="preserve"> засобів адміністрування мереж</w:t>
            </w:r>
          </w:p>
        </w:tc>
      </w:tr>
      <w:tr w:rsidR="00F37B0C" w:rsidRPr="00132327" w14:paraId="4C483862" w14:textId="77777777" w:rsidTr="003E4AB9">
        <w:trPr>
          <w:trHeight w:val="416"/>
        </w:trPr>
        <w:tc>
          <w:tcPr>
            <w:tcW w:w="2905" w:type="dxa"/>
            <w:shd w:val="clear" w:color="auto" w:fill="D9D9D9"/>
          </w:tcPr>
          <w:p w14:paraId="5E6C6A1F" w14:textId="77777777" w:rsidR="00F37B0C" w:rsidRPr="00132327" w:rsidRDefault="00F13307" w:rsidP="003E4AB9">
            <w:pPr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7299" w:type="dxa"/>
            <w:shd w:val="clear" w:color="auto" w:fill="auto"/>
          </w:tcPr>
          <w:p w14:paraId="002FFEA2" w14:textId="77777777" w:rsidR="00F37B0C" w:rsidRPr="00132327" w:rsidRDefault="00F13307" w:rsidP="003E4AB9">
            <w:pPr>
              <w:ind w:left="83"/>
              <w:rPr>
                <w:sz w:val="24"/>
                <w:szCs w:val="24"/>
              </w:rPr>
            </w:pPr>
            <w:r w:rsidRPr="00132327">
              <w:rPr>
                <w:color w:val="000000"/>
                <w:sz w:val="24"/>
                <w:szCs w:val="24"/>
              </w:rPr>
              <w:t xml:space="preserve">Залік </w:t>
            </w:r>
            <w:r w:rsidRPr="00132327">
              <w:rPr>
                <w:color w:val="000000"/>
                <w:sz w:val="24"/>
                <w:szCs w:val="24"/>
                <w:lang w:val="en-US"/>
              </w:rPr>
              <w:t>/</w:t>
            </w:r>
            <w:r w:rsidRPr="001323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32327">
              <w:rPr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F37B0C" w:rsidRPr="00132327" w14:paraId="19BEA206" w14:textId="77777777" w:rsidTr="003E4AB9">
        <w:trPr>
          <w:trHeight w:val="907"/>
        </w:trPr>
        <w:tc>
          <w:tcPr>
            <w:tcW w:w="2905" w:type="dxa"/>
            <w:shd w:val="clear" w:color="auto" w:fill="D9D9D9"/>
          </w:tcPr>
          <w:p w14:paraId="09A7F5E7" w14:textId="77777777" w:rsidR="00F37B0C" w:rsidRPr="00132327" w:rsidRDefault="00F37B0C" w:rsidP="003E4AB9">
            <w:pPr>
              <w:pStyle w:val="TableParagraph"/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7299" w:type="dxa"/>
            <w:shd w:val="clear" w:color="auto" w:fill="auto"/>
          </w:tcPr>
          <w:p w14:paraId="0B9148CE" w14:textId="2A79D1FC" w:rsidR="00FD5B1B" w:rsidRPr="00132327" w:rsidRDefault="00F37B0C" w:rsidP="003E4AB9">
            <w:pPr>
              <w:ind w:left="83" w:right="114" w:firstLine="142"/>
              <w:jc w:val="both"/>
              <w:outlineLvl w:val="1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Змістовий</w:t>
            </w:r>
            <w:r w:rsidR="001F543B" w:rsidRPr="00132327">
              <w:rPr>
                <w:b/>
                <w:sz w:val="24"/>
                <w:szCs w:val="24"/>
              </w:rPr>
              <w:t xml:space="preserve"> </w:t>
            </w:r>
            <w:r w:rsidRPr="00132327">
              <w:rPr>
                <w:b/>
                <w:sz w:val="24"/>
                <w:szCs w:val="24"/>
              </w:rPr>
              <w:t>модуль</w:t>
            </w:r>
            <w:r w:rsidR="001F543B" w:rsidRPr="00132327">
              <w:rPr>
                <w:b/>
                <w:sz w:val="24"/>
                <w:szCs w:val="24"/>
              </w:rPr>
              <w:t xml:space="preserve"> </w:t>
            </w:r>
            <w:r w:rsidRPr="00132327">
              <w:rPr>
                <w:b/>
                <w:sz w:val="24"/>
                <w:szCs w:val="24"/>
              </w:rPr>
              <w:t>1.</w:t>
            </w:r>
            <w:r w:rsidR="00BF58A6">
              <w:rPr>
                <w:b/>
                <w:sz w:val="24"/>
                <w:szCs w:val="24"/>
              </w:rPr>
              <w:t xml:space="preserve"> </w:t>
            </w:r>
            <w:r w:rsidR="00BF58A6" w:rsidRPr="00BF58A6">
              <w:rPr>
                <w:b/>
                <w:sz w:val="24"/>
                <w:szCs w:val="24"/>
              </w:rPr>
              <w:t>Корпоративні мережі та етапи їх проектування</w:t>
            </w:r>
            <w:r w:rsidR="00FD5B1B" w:rsidRPr="00132327">
              <w:rPr>
                <w:b/>
                <w:sz w:val="24"/>
                <w:szCs w:val="24"/>
              </w:rPr>
              <w:t xml:space="preserve">. </w:t>
            </w:r>
          </w:p>
          <w:p w14:paraId="5FA2CEEA" w14:textId="2D3452B3" w:rsidR="00BF58A6" w:rsidRPr="00132327" w:rsidRDefault="00F37B0C" w:rsidP="00BF58A6">
            <w:pPr>
              <w:spacing w:after="40"/>
              <w:ind w:left="83"/>
              <w:jc w:val="both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Тема1.</w:t>
            </w:r>
            <w:r w:rsidR="001F543B" w:rsidRPr="0013232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167759B" w14:textId="77777777" w:rsidR="00BF58A6" w:rsidRPr="00BF58A6" w:rsidRDefault="00BF58A6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 w:rsidRPr="00BF58A6">
              <w:rPr>
                <w:b/>
                <w:bCs/>
                <w:sz w:val="24"/>
                <w:szCs w:val="24"/>
              </w:rPr>
              <w:t xml:space="preserve">Тема 1. </w:t>
            </w:r>
            <w:r w:rsidRPr="00BF58A6">
              <w:rPr>
                <w:bCs/>
                <w:sz w:val="24"/>
                <w:szCs w:val="24"/>
              </w:rPr>
              <w:t xml:space="preserve">Поняття корпоративних мереж. Види корпоративних мереж. </w:t>
            </w:r>
          </w:p>
          <w:p w14:paraId="491779A6" w14:textId="77777777" w:rsidR="00BF58A6" w:rsidRPr="00BF58A6" w:rsidRDefault="00BF58A6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 w:rsidRPr="00BF58A6">
              <w:rPr>
                <w:b/>
                <w:bCs/>
                <w:sz w:val="24"/>
                <w:szCs w:val="24"/>
              </w:rPr>
              <w:lastRenderedPageBreak/>
              <w:t xml:space="preserve">Тема 2. </w:t>
            </w:r>
            <w:r w:rsidRPr="00BF58A6">
              <w:rPr>
                <w:bCs/>
                <w:sz w:val="24"/>
                <w:szCs w:val="24"/>
              </w:rPr>
              <w:t xml:space="preserve">Аналогові та цифрові комутовані канали. Технології </w:t>
            </w:r>
            <w:proofErr w:type="spellStart"/>
            <w:r w:rsidRPr="00BF58A6">
              <w:rPr>
                <w:bCs/>
                <w:sz w:val="24"/>
                <w:szCs w:val="24"/>
              </w:rPr>
              <w:t>хDSL</w:t>
            </w:r>
            <w:proofErr w:type="spellEnd"/>
            <w:r w:rsidRPr="00BF58A6">
              <w:rPr>
                <w:bCs/>
                <w:sz w:val="24"/>
                <w:szCs w:val="24"/>
              </w:rPr>
              <w:t xml:space="preserve">. Мережі з комутацією пакетів. Організація віддаленого доступу. </w:t>
            </w:r>
          </w:p>
          <w:p w14:paraId="24A2C24F" w14:textId="77777777" w:rsidR="00BF58A6" w:rsidRPr="00BF58A6" w:rsidRDefault="00BF58A6" w:rsidP="00BF58A6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BF58A6">
              <w:rPr>
                <w:b/>
                <w:bCs/>
                <w:sz w:val="24"/>
                <w:szCs w:val="24"/>
              </w:rPr>
              <w:t xml:space="preserve">Тема 3. </w:t>
            </w:r>
            <w:r w:rsidRPr="00BF58A6">
              <w:rPr>
                <w:bCs/>
                <w:sz w:val="24"/>
                <w:szCs w:val="24"/>
              </w:rPr>
              <w:t>Загальна схема проектування корпоративної мережі.</w:t>
            </w:r>
            <w:r w:rsidRPr="00BF58A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05170F" w14:textId="77777777" w:rsidR="00BF58A6" w:rsidRPr="00BF58A6" w:rsidRDefault="00BF58A6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 w:rsidRPr="00BF58A6">
              <w:rPr>
                <w:b/>
                <w:bCs/>
                <w:sz w:val="24"/>
                <w:szCs w:val="24"/>
              </w:rPr>
              <w:t xml:space="preserve">Тема 4. </w:t>
            </w:r>
            <w:r w:rsidRPr="00BF58A6">
              <w:rPr>
                <w:bCs/>
                <w:sz w:val="24"/>
                <w:szCs w:val="24"/>
              </w:rPr>
              <w:t xml:space="preserve">Мультисервісні мережі NGN. Принципи, вимоги, можливості, переваги. Основні характеристики. </w:t>
            </w:r>
          </w:p>
          <w:p w14:paraId="4552636E" w14:textId="6638F6D6" w:rsidR="00BF58A6" w:rsidRDefault="00BF58A6" w:rsidP="00BF58A6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BF58A6">
              <w:rPr>
                <w:b/>
                <w:bCs/>
                <w:sz w:val="24"/>
                <w:szCs w:val="24"/>
              </w:rPr>
              <w:t xml:space="preserve">Тема 5. </w:t>
            </w:r>
            <w:r w:rsidRPr="00BF58A6">
              <w:rPr>
                <w:bCs/>
                <w:sz w:val="24"/>
                <w:szCs w:val="24"/>
              </w:rPr>
              <w:t>Мультисервісні мережі NGN. Архітектура,  мережеві параметри та основні протоколи. Керування та моніторинг.</w:t>
            </w:r>
            <w:r w:rsidRPr="00BF58A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0F9A68" w14:textId="7DAA6147" w:rsidR="00BF58A6" w:rsidRPr="00BF58A6" w:rsidRDefault="00BF58A6" w:rsidP="00BF58A6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</w:t>
            </w:r>
            <w:r w:rsidRPr="00BF58A6">
              <w:rPr>
                <w:b/>
                <w:bCs/>
                <w:sz w:val="24"/>
                <w:szCs w:val="24"/>
              </w:rPr>
              <w:t>.</w:t>
            </w:r>
            <w:r w:rsidRPr="00BF58A6">
              <w:rPr>
                <w:bCs/>
                <w:sz w:val="24"/>
                <w:szCs w:val="24"/>
              </w:rPr>
              <w:t xml:space="preserve"> Огляд серверних операційних систем.</w:t>
            </w:r>
            <w:r w:rsidRPr="00BF58A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A32D2B" w14:textId="00267D28" w:rsidR="00BF58A6" w:rsidRPr="00BF58A6" w:rsidRDefault="00BF58A6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</w:t>
            </w:r>
            <w:r w:rsidRPr="00BF58A6">
              <w:rPr>
                <w:b/>
                <w:bCs/>
                <w:sz w:val="24"/>
                <w:szCs w:val="24"/>
              </w:rPr>
              <w:t xml:space="preserve">. </w:t>
            </w:r>
            <w:r w:rsidRPr="00BF58A6">
              <w:rPr>
                <w:bCs/>
                <w:sz w:val="24"/>
                <w:szCs w:val="24"/>
              </w:rPr>
              <w:t xml:space="preserve">Налагодження і оптимізація роботи системного та </w:t>
            </w:r>
          </w:p>
          <w:p w14:paraId="6508BCF6" w14:textId="77777777" w:rsidR="00BF58A6" w:rsidRPr="00BF58A6" w:rsidRDefault="00BF58A6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 w:rsidRPr="00BF58A6">
              <w:rPr>
                <w:bCs/>
                <w:sz w:val="24"/>
                <w:szCs w:val="24"/>
              </w:rPr>
              <w:t xml:space="preserve">прикладного програмного забезпечення на серверах і робочих станціях. Комутовані канали. Технології </w:t>
            </w:r>
            <w:proofErr w:type="spellStart"/>
            <w:r w:rsidRPr="00BF58A6">
              <w:rPr>
                <w:bCs/>
                <w:sz w:val="24"/>
                <w:szCs w:val="24"/>
              </w:rPr>
              <w:t>хDSL</w:t>
            </w:r>
            <w:proofErr w:type="spellEnd"/>
            <w:r w:rsidRPr="00BF58A6">
              <w:rPr>
                <w:bCs/>
                <w:sz w:val="24"/>
                <w:szCs w:val="24"/>
              </w:rPr>
              <w:t xml:space="preserve">. Мережі з комутацією пакетів. Організація віддаленого доступу. </w:t>
            </w:r>
          </w:p>
          <w:p w14:paraId="1B4615B7" w14:textId="49C95EBE" w:rsidR="00BF58A6" w:rsidRPr="00BF58A6" w:rsidRDefault="00BF58A6" w:rsidP="00BF58A6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8</w:t>
            </w:r>
            <w:r w:rsidRPr="00BF58A6">
              <w:rPr>
                <w:b/>
                <w:bCs/>
                <w:sz w:val="24"/>
                <w:szCs w:val="24"/>
              </w:rPr>
              <w:t xml:space="preserve">. </w:t>
            </w:r>
            <w:r w:rsidRPr="00BF58A6">
              <w:rPr>
                <w:bCs/>
                <w:sz w:val="24"/>
                <w:szCs w:val="24"/>
              </w:rPr>
              <w:t>Проведення профілактичних робіт по обслуговуванню програмного і апаратного забезпечення</w:t>
            </w:r>
            <w:r w:rsidRPr="00BF58A6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6ABBD9FB" w14:textId="0A349F93" w:rsidR="00BF58A6" w:rsidRPr="00BF58A6" w:rsidRDefault="006D49DD" w:rsidP="00BF58A6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9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. </w:t>
            </w:r>
            <w:r w:rsidR="00BF58A6" w:rsidRPr="006D49DD">
              <w:rPr>
                <w:bCs/>
                <w:sz w:val="24"/>
                <w:szCs w:val="24"/>
              </w:rPr>
              <w:t>Технічний нагляд за експлуатацією прийнятого на обслуговування обладнання і програмного забезпечення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A65D7B" w14:textId="0A123A9A" w:rsidR="00BF58A6" w:rsidRPr="006D49DD" w:rsidRDefault="006D49DD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10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. </w:t>
            </w:r>
            <w:r w:rsidR="00BF58A6" w:rsidRPr="006D49DD">
              <w:rPr>
                <w:bCs/>
                <w:sz w:val="24"/>
                <w:szCs w:val="24"/>
              </w:rPr>
              <w:t xml:space="preserve">Діагностика </w:t>
            </w:r>
            <w:proofErr w:type="spellStart"/>
            <w:r w:rsidR="00BF58A6" w:rsidRPr="006D49DD">
              <w:rPr>
                <w:bCs/>
                <w:sz w:val="24"/>
                <w:szCs w:val="24"/>
              </w:rPr>
              <w:t>несправностей</w:t>
            </w:r>
            <w:proofErr w:type="spellEnd"/>
            <w:r w:rsidR="00BF58A6" w:rsidRPr="006D49DD">
              <w:rPr>
                <w:bCs/>
                <w:sz w:val="24"/>
                <w:szCs w:val="24"/>
              </w:rPr>
              <w:t xml:space="preserve"> та ремонт комп’ютерної техніки. </w:t>
            </w:r>
          </w:p>
          <w:p w14:paraId="605D15B8" w14:textId="0BDEDA32" w:rsidR="00BF58A6" w:rsidRPr="006D49DD" w:rsidRDefault="006D49DD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11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. </w:t>
            </w:r>
            <w:r w:rsidR="00BF58A6" w:rsidRPr="006D49DD">
              <w:rPr>
                <w:bCs/>
                <w:sz w:val="24"/>
                <w:szCs w:val="24"/>
              </w:rPr>
              <w:t xml:space="preserve">Підключення та налаштування додаткового периферійного обладнання (принтери, сканери, багатофункціональні пристрої і. </w:t>
            </w:r>
            <w:proofErr w:type="spellStart"/>
            <w:r w:rsidR="00BF58A6" w:rsidRPr="006D49DD">
              <w:rPr>
                <w:bCs/>
                <w:sz w:val="24"/>
                <w:szCs w:val="24"/>
              </w:rPr>
              <w:t>т.д</w:t>
            </w:r>
            <w:proofErr w:type="spellEnd"/>
            <w:r w:rsidR="00BF58A6" w:rsidRPr="006D49DD">
              <w:rPr>
                <w:bCs/>
                <w:sz w:val="24"/>
                <w:szCs w:val="24"/>
              </w:rPr>
              <w:t xml:space="preserve">.). </w:t>
            </w:r>
          </w:p>
          <w:p w14:paraId="6E170C1B" w14:textId="26351E3D" w:rsidR="00BF58A6" w:rsidRPr="006D49DD" w:rsidRDefault="006D49DD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12.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 </w:t>
            </w:r>
            <w:r w:rsidR="00BF58A6" w:rsidRPr="006D49DD">
              <w:rPr>
                <w:bCs/>
                <w:sz w:val="24"/>
                <w:szCs w:val="24"/>
              </w:rPr>
              <w:t xml:space="preserve">Розмежування прав доступу користувачів до загальних ресурсів комп’ютерів в мережі. </w:t>
            </w:r>
          </w:p>
          <w:p w14:paraId="053866F7" w14:textId="0B9A9CF8" w:rsidR="00BF58A6" w:rsidRPr="006D49DD" w:rsidRDefault="006D49DD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13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. </w:t>
            </w:r>
            <w:r w:rsidR="00BF58A6" w:rsidRPr="006D49DD">
              <w:rPr>
                <w:bCs/>
                <w:sz w:val="24"/>
                <w:szCs w:val="24"/>
              </w:rPr>
              <w:t xml:space="preserve">Впровадження систем антивірусного захисту і організація процесу автоматичного оновлення антивірусних баз. </w:t>
            </w:r>
          </w:p>
          <w:p w14:paraId="5FD2CEA5" w14:textId="530C1968" w:rsidR="00BF58A6" w:rsidRPr="00BF58A6" w:rsidRDefault="006D49DD" w:rsidP="00BF58A6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14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. </w:t>
            </w:r>
            <w:r w:rsidR="00BF58A6" w:rsidRPr="006D49DD">
              <w:rPr>
                <w:bCs/>
                <w:sz w:val="24"/>
                <w:szCs w:val="24"/>
              </w:rPr>
              <w:t>Настройка системи резервного копіювання по мережі критично важливих даних.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4E83A2" w14:textId="3242303C" w:rsidR="00BF58A6" w:rsidRPr="00BF58A6" w:rsidRDefault="006D49DD" w:rsidP="00BF58A6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15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. </w:t>
            </w:r>
            <w:r w:rsidR="00BF58A6" w:rsidRPr="006D49DD">
              <w:rPr>
                <w:bCs/>
                <w:sz w:val="24"/>
                <w:szCs w:val="24"/>
              </w:rPr>
              <w:t>Підключення додаткових комп’ютерів до мережі, і налагодження необхідного програмного забезпечення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3262539F" w14:textId="3415516A" w:rsidR="00BF58A6" w:rsidRPr="006D49DD" w:rsidRDefault="006D49DD" w:rsidP="00BF58A6">
            <w:pPr>
              <w:ind w:left="83" w:right="114" w:firstLine="142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BF58A6" w:rsidRPr="00BF58A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BF58A6" w:rsidRPr="00BF58A6">
              <w:rPr>
                <w:b/>
                <w:bCs/>
                <w:sz w:val="24"/>
                <w:szCs w:val="24"/>
              </w:rPr>
              <w:t xml:space="preserve">. </w:t>
            </w:r>
            <w:r w:rsidR="00BF58A6" w:rsidRPr="006D49DD">
              <w:rPr>
                <w:bCs/>
                <w:sz w:val="24"/>
                <w:szCs w:val="24"/>
              </w:rPr>
              <w:t>Облік, оптимізація та контроль Інтернет трафіку.</w:t>
            </w:r>
          </w:p>
          <w:p w14:paraId="188AA3E7" w14:textId="715298BF" w:rsidR="00F37B0C" w:rsidRPr="00132327" w:rsidRDefault="00F37B0C" w:rsidP="00BF58A6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F37B0C" w:rsidRPr="00132327" w14:paraId="63C587EA" w14:textId="77777777" w:rsidTr="003E4AB9">
        <w:trPr>
          <w:trHeight w:val="416"/>
        </w:trPr>
        <w:tc>
          <w:tcPr>
            <w:tcW w:w="2905" w:type="dxa"/>
            <w:shd w:val="clear" w:color="auto" w:fill="D9D9D9"/>
          </w:tcPr>
          <w:p w14:paraId="415A7022" w14:textId="77777777" w:rsidR="00AF3D5B" w:rsidRPr="00132327" w:rsidRDefault="00F37B0C" w:rsidP="003E4AB9">
            <w:pPr>
              <w:pStyle w:val="TableParagraph"/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lastRenderedPageBreak/>
              <w:t xml:space="preserve">Рекомендована </w:t>
            </w:r>
          </w:p>
          <w:p w14:paraId="458CABC8" w14:textId="77777777" w:rsidR="00F37B0C" w:rsidRPr="00132327" w:rsidRDefault="00F37B0C" w:rsidP="003E4AB9">
            <w:pPr>
              <w:pStyle w:val="TableParagraph"/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література</w:t>
            </w:r>
          </w:p>
        </w:tc>
        <w:tc>
          <w:tcPr>
            <w:tcW w:w="7299" w:type="dxa"/>
            <w:shd w:val="clear" w:color="auto" w:fill="auto"/>
          </w:tcPr>
          <w:p w14:paraId="40A6F2EB" w14:textId="77777777" w:rsidR="00F37B0C" w:rsidRPr="00132327" w:rsidRDefault="00F37B0C" w:rsidP="003E4AB9">
            <w:pPr>
              <w:tabs>
                <w:tab w:val="left" w:pos="508"/>
              </w:tabs>
              <w:ind w:left="225" w:right="114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Основна</w:t>
            </w:r>
          </w:p>
          <w:p w14:paraId="3D6CF9DE" w14:textId="77777777" w:rsidR="006D49DD" w:rsidRPr="006D49DD" w:rsidRDefault="006D49DD" w:rsidP="006D49DD">
            <w:pPr>
              <w:numPr>
                <w:ilvl w:val="0"/>
                <w:numId w:val="9"/>
              </w:numPr>
              <w:tabs>
                <w:tab w:val="left" w:pos="366"/>
                <w:tab w:val="left" w:pos="576"/>
                <w:tab w:val="left" w:pos="3119"/>
              </w:tabs>
              <w:ind w:right="114"/>
              <w:jc w:val="both"/>
              <w:rPr>
                <w:bCs/>
                <w:sz w:val="24"/>
                <w:szCs w:val="24"/>
              </w:rPr>
            </w:pPr>
            <w:r w:rsidRPr="006D49DD">
              <w:rPr>
                <w:bCs/>
                <w:sz w:val="24"/>
                <w:szCs w:val="24"/>
              </w:rPr>
              <w:t xml:space="preserve">Проектування корпоративної мережі. </w:t>
            </w:r>
            <w:proofErr w:type="spellStart"/>
            <w:r w:rsidRPr="006D49DD">
              <w:rPr>
                <w:bCs/>
                <w:sz w:val="24"/>
                <w:szCs w:val="24"/>
              </w:rPr>
              <w:t>Vuzlit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. URL: https://vuzlit.com/994646/proektuvannya_korporativnoyi_merezhi (дата звернення: </w:t>
            </w:r>
          </w:p>
          <w:p w14:paraId="18BA9331" w14:textId="77777777" w:rsidR="006D49DD" w:rsidRPr="006D49DD" w:rsidRDefault="006D49DD" w:rsidP="006D49DD">
            <w:pPr>
              <w:numPr>
                <w:ilvl w:val="0"/>
                <w:numId w:val="9"/>
              </w:numPr>
              <w:tabs>
                <w:tab w:val="left" w:pos="366"/>
                <w:tab w:val="left" w:pos="576"/>
                <w:tab w:val="left" w:pos="3119"/>
              </w:tabs>
              <w:ind w:right="114"/>
              <w:jc w:val="both"/>
              <w:rPr>
                <w:bCs/>
                <w:sz w:val="24"/>
                <w:szCs w:val="24"/>
              </w:rPr>
            </w:pPr>
            <w:r w:rsidRPr="006D49DD">
              <w:rPr>
                <w:bCs/>
                <w:sz w:val="24"/>
                <w:szCs w:val="24"/>
              </w:rPr>
              <w:t xml:space="preserve">04.07.2021). </w:t>
            </w:r>
          </w:p>
          <w:p w14:paraId="48AD7499" w14:textId="77777777" w:rsidR="006D49DD" w:rsidRPr="006D49DD" w:rsidRDefault="006D49DD" w:rsidP="006D49DD">
            <w:pPr>
              <w:numPr>
                <w:ilvl w:val="0"/>
                <w:numId w:val="9"/>
              </w:numPr>
              <w:tabs>
                <w:tab w:val="left" w:pos="366"/>
                <w:tab w:val="left" w:pos="576"/>
                <w:tab w:val="left" w:pos="3119"/>
              </w:tabs>
              <w:ind w:right="114"/>
              <w:jc w:val="both"/>
              <w:rPr>
                <w:bCs/>
                <w:sz w:val="24"/>
                <w:szCs w:val="24"/>
              </w:rPr>
            </w:pPr>
            <w:r w:rsidRPr="006D49DD">
              <w:rPr>
                <w:bCs/>
                <w:sz w:val="24"/>
                <w:szCs w:val="24"/>
              </w:rPr>
              <w:t xml:space="preserve">Методичні вказівки до виконання курсового проекту з дисципліни ”Корпоративні і загальнодоступні мережі” для студентів напряму підготовки ”Комп’ютерна інженерія”, спеціальності “Комп’ютерні системи та мережі” / Уклад. С. М. </w:t>
            </w:r>
            <w:proofErr w:type="spellStart"/>
            <w:r w:rsidRPr="006D49DD">
              <w:rPr>
                <w:bCs/>
                <w:sz w:val="24"/>
                <w:szCs w:val="24"/>
              </w:rPr>
              <w:t>Зарахченко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6D49DD">
              <w:rPr>
                <w:bCs/>
                <w:sz w:val="24"/>
                <w:szCs w:val="24"/>
              </w:rPr>
              <w:t>Кадук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. Вінниця: ВНТУ, 2012. 33 с.  </w:t>
            </w:r>
          </w:p>
          <w:p w14:paraId="415EFB75" w14:textId="77777777" w:rsidR="006D49DD" w:rsidRPr="006D49DD" w:rsidRDefault="006D49DD" w:rsidP="006D49DD">
            <w:pPr>
              <w:numPr>
                <w:ilvl w:val="0"/>
                <w:numId w:val="9"/>
              </w:numPr>
              <w:tabs>
                <w:tab w:val="left" w:pos="366"/>
                <w:tab w:val="left" w:pos="576"/>
                <w:tab w:val="left" w:pos="3119"/>
              </w:tabs>
              <w:ind w:right="114"/>
              <w:jc w:val="both"/>
              <w:rPr>
                <w:bCs/>
                <w:sz w:val="24"/>
                <w:szCs w:val="24"/>
              </w:rPr>
            </w:pPr>
            <w:r w:rsidRPr="006D49DD">
              <w:rPr>
                <w:bCs/>
                <w:sz w:val="24"/>
                <w:szCs w:val="24"/>
              </w:rPr>
              <w:t xml:space="preserve">Windows Server </w:t>
            </w:r>
            <w:proofErr w:type="spellStart"/>
            <w:r w:rsidRPr="006D49DD">
              <w:rPr>
                <w:bCs/>
                <w:sz w:val="24"/>
                <w:szCs w:val="24"/>
              </w:rPr>
              <w:t>Documentation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 - Microsoft </w:t>
            </w:r>
            <w:proofErr w:type="spellStart"/>
            <w:r w:rsidRPr="006D49DD">
              <w:rPr>
                <w:bCs/>
                <w:sz w:val="24"/>
                <w:szCs w:val="24"/>
              </w:rPr>
              <w:t>Docs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D49DD">
              <w:rPr>
                <w:bCs/>
                <w:sz w:val="24"/>
                <w:szCs w:val="24"/>
              </w:rPr>
              <w:t>Developer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49DD">
              <w:rPr>
                <w:bCs/>
                <w:sz w:val="24"/>
                <w:szCs w:val="24"/>
              </w:rPr>
              <w:t>tools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D49DD">
              <w:rPr>
                <w:bCs/>
                <w:sz w:val="24"/>
                <w:szCs w:val="24"/>
              </w:rPr>
              <w:t>technical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49DD">
              <w:rPr>
                <w:bCs/>
                <w:sz w:val="24"/>
                <w:szCs w:val="24"/>
              </w:rPr>
              <w:t>documentation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49DD">
              <w:rPr>
                <w:bCs/>
                <w:sz w:val="24"/>
                <w:szCs w:val="24"/>
              </w:rPr>
              <w:t>and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49DD">
              <w:rPr>
                <w:bCs/>
                <w:sz w:val="24"/>
                <w:szCs w:val="24"/>
              </w:rPr>
              <w:t>coding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49DD">
              <w:rPr>
                <w:bCs/>
                <w:sz w:val="24"/>
                <w:szCs w:val="24"/>
              </w:rPr>
              <w:t>examples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 | Microsoft </w:t>
            </w:r>
            <w:proofErr w:type="spellStart"/>
            <w:r w:rsidRPr="006D49DD">
              <w:rPr>
                <w:bCs/>
                <w:sz w:val="24"/>
                <w:szCs w:val="24"/>
              </w:rPr>
              <w:t>Docs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. URL: https://docs.microsoft.com/en-us/windowsserver/ (дата звернення: 06.07.2021). </w:t>
            </w:r>
          </w:p>
          <w:p w14:paraId="73E1843A" w14:textId="77777777" w:rsidR="006D49DD" w:rsidRPr="006D49DD" w:rsidRDefault="006D49DD" w:rsidP="006D49DD">
            <w:pPr>
              <w:numPr>
                <w:ilvl w:val="0"/>
                <w:numId w:val="9"/>
              </w:numPr>
              <w:tabs>
                <w:tab w:val="left" w:pos="366"/>
                <w:tab w:val="left" w:pos="576"/>
                <w:tab w:val="left" w:pos="3119"/>
              </w:tabs>
              <w:ind w:right="114"/>
              <w:jc w:val="both"/>
              <w:rPr>
                <w:bCs/>
                <w:sz w:val="24"/>
                <w:szCs w:val="24"/>
              </w:rPr>
            </w:pPr>
            <w:proofErr w:type="spellStart"/>
            <w:r w:rsidRPr="006D49DD">
              <w:rPr>
                <w:bCs/>
                <w:sz w:val="24"/>
                <w:szCs w:val="24"/>
              </w:rPr>
              <w:t>Introduction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 | </w:t>
            </w:r>
            <w:proofErr w:type="spellStart"/>
            <w:r w:rsidRPr="006D49DD">
              <w:rPr>
                <w:bCs/>
                <w:sz w:val="24"/>
                <w:szCs w:val="24"/>
              </w:rPr>
              <w:t>Ubuntu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D49DD">
              <w:rPr>
                <w:bCs/>
                <w:sz w:val="24"/>
                <w:szCs w:val="24"/>
              </w:rPr>
              <w:t>Ubuntu</w:t>
            </w:r>
            <w:proofErr w:type="spellEnd"/>
            <w:r w:rsidRPr="006D49DD">
              <w:rPr>
                <w:bCs/>
                <w:sz w:val="24"/>
                <w:szCs w:val="24"/>
              </w:rPr>
              <w:t xml:space="preserve">. URL: https://ubuntu.com/server/docs (дата звернення: </w:t>
            </w:r>
          </w:p>
          <w:p w14:paraId="3863B28C" w14:textId="57F06512" w:rsidR="00F37B0C" w:rsidRPr="006D49DD" w:rsidRDefault="006D49DD" w:rsidP="006D49DD">
            <w:pPr>
              <w:numPr>
                <w:ilvl w:val="0"/>
                <w:numId w:val="9"/>
              </w:numPr>
              <w:tabs>
                <w:tab w:val="left" w:pos="366"/>
                <w:tab w:val="left" w:pos="576"/>
                <w:tab w:val="left" w:pos="3119"/>
              </w:tabs>
              <w:ind w:right="114"/>
              <w:jc w:val="both"/>
              <w:rPr>
                <w:bCs/>
                <w:sz w:val="24"/>
                <w:szCs w:val="24"/>
              </w:rPr>
            </w:pPr>
            <w:r w:rsidRPr="006D49DD">
              <w:rPr>
                <w:bCs/>
                <w:sz w:val="24"/>
                <w:szCs w:val="24"/>
              </w:rPr>
              <w:t xml:space="preserve">06.07.2021). </w:t>
            </w:r>
          </w:p>
        </w:tc>
      </w:tr>
      <w:tr w:rsidR="00F37B0C" w:rsidRPr="00132327" w14:paraId="31B23E4C" w14:textId="77777777" w:rsidTr="003E4AB9">
        <w:trPr>
          <w:trHeight w:val="907"/>
        </w:trPr>
        <w:tc>
          <w:tcPr>
            <w:tcW w:w="2905" w:type="dxa"/>
            <w:shd w:val="clear" w:color="auto" w:fill="D9D9D9"/>
          </w:tcPr>
          <w:p w14:paraId="2BFBFACB" w14:textId="77777777" w:rsidR="00F37B0C" w:rsidRPr="00132327" w:rsidRDefault="00F37B0C" w:rsidP="003E4AB9">
            <w:pPr>
              <w:pStyle w:val="TableParagraph"/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Види</w:t>
            </w:r>
            <w:r w:rsidR="00AF3D5B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Pr="00132327">
              <w:rPr>
                <w:b/>
                <w:bCs/>
                <w:sz w:val="24"/>
                <w:szCs w:val="24"/>
              </w:rPr>
              <w:t>занять</w:t>
            </w:r>
            <w:r w:rsidR="00350BAB" w:rsidRPr="00132327">
              <w:rPr>
                <w:b/>
                <w:bCs/>
                <w:sz w:val="24"/>
                <w:szCs w:val="24"/>
              </w:rPr>
              <w:t>,</w:t>
            </w:r>
            <w:r w:rsidRPr="00132327">
              <w:rPr>
                <w:b/>
                <w:bCs/>
                <w:sz w:val="24"/>
                <w:szCs w:val="24"/>
              </w:rPr>
              <w:t xml:space="preserve"> методи </w:t>
            </w:r>
            <w:r w:rsidR="00350BAB" w:rsidRPr="00132327">
              <w:rPr>
                <w:b/>
                <w:bCs/>
                <w:sz w:val="24"/>
                <w:szCs w:val="24"/>
              </w:rPr>
              <w:t xml:space="preserve"> і форми </w:t>
            </w:r>
            <w:r w:rsidRPr="00132327">
              <w:rPr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7299" w:type="dxa"/>
            <w:shd w:val="clear" w:color="auto" w:fill="auto"/>
          </w:tcPr>
          <w:p w14:paraId="7CD10EF7" w14:textId="77777777" w:rsidR="009B6353" w:rsidRPr="00132327" w:rsidRDefault="009B6353" w:rsidP="003E4AB9">
            <w:pPr>
              <w:suppressAutoHyphens/>
              <w:ind w:left="83"/>
              <w:jc w:val="both"/>
              <w:rPr>
                <w:bCs/>
                <w:sz w:val="24"/>
                <w:szCs w:val="24"/>
              </w:rPr>
            </w:pPr>
            <w:r w:rsidRPr="00132327">
              <w:rPr>
                <w:bCs/>
                <w:sz w:val="24"/>
                <w:szCs w:val="24"/>
              </w:rPr>
              <w:t>Форми організації освітнього процесу: лекції, практичні заняття,  семінари, дослідницькі роботи, самостійна робота, консультації зі викладачами,</w:t>
            </w:r>
            <w:r w:rsidRPr="00132327">
              <w:rPr>
                <w:sz w:val="24"/>
                <w:szCs w:val="24"/>
              </w:rPr>
              <w:t xml:space="preserve"> участь у наукових конференціях</w:t>
            </w:r>
            <w:r w:rsidR="004A3B24" w:rsidRPr="00132327">
              <w:rPr>
                <w:sz w:val="24"/>
                <w:szCs w:val="24"/>
              </w:rPr>
              <w:t>, екскурсії,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bCs/>
                <w:sz w:val="24"/>
                <w:szCs w:val="24"/>
              </w:rPr>
              <w:t>дистанційне навчання</w:t>
            </w:r>
            <w:r w:rsidRPr="00132327">
              <w:rPr>
                <w:sz w:val="24"/>
                <w:szCs w:val="24"/>
              </w:rPr>
              <w:t>.</w:t>
            </w:r>
          </w:p>
          <w:p w14:paraId="7B381609" w14:textId="77777777" w:rsidR="00F37B0C" w:rsidRPr="00132327" w:rsidRDefault="009B6353" w:rsidP="003E4AB9">
            <w:pPr>
              <w:suppressAutoHyphens/>
              <w:ind w:left="83"/>
              <w:jc w:val="both"/>
              <w:rPr>
                <w:b/>
                <w:bCs/>
                <w:sz w:val="24"/>
                <w:szCs w:val="24"/>
              </w:rPr>
            </w:pPr>
            <w:r w:rsidRPr="00132327">
              <w:rPr>
                <w:bCs/>
                <w:sz w:val="24"/>
                <w:szCs w:val="24"/>
              </w:rPr>
              <w:t>Освітні технології: традиційні, інтерактивні, інформаційно-комунікативні, проектного навчання.</w:t>
            </w:r>
          </w:p>
        </w:tc>
      </w:tr>
      <w:tr w:rsidR="00F37B0C" w:rsidRPr="00132327" w14:paraId="01D79EBB" w14:textId="77777777" w:rsidTr="003E4AB9">
        <w:trPr>
          <w:trHeight w:val="517"/>
        </w:trPr>
        <w:tc>
          <w:tcPr>
            <w:tcW w:w="2905" w:type="dxa"/>
            <w:shd w:val="clear" w:color="auto" w:fill="D9D9D9"/>
          </w:tcPr>
          <w:p w14:paraId="1E0CBA29" w14:textId="77777777" w:rsidR="00F37B0C" w:rsidRPr="00132327" w:rsidRDefault="00F37B0C" w:rsidP="003E4AB9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proofErr w:type="spellStart"/>
            <w:r w:rsidRPr="00132327">
              <w:rPr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99" w:type="dxa"/>
            <w:shd w:val="clear" w:color="auto" w:fill="auto"/>
          </w:tcPr>
          <w:p w14:paraId="694E747C" w14:textId="3A75E66C" w:rsidR="00F37B0C" w:rsidRPr="00132327" w:rsidRDefault="004A3B24" w:rsidP="00132327">
            <w:pPr>
              <w:pStyle w:val="TableParagraph"/>
              <w:spacing w:line="275" w:lineRule="exact"/>
              <w:ind w:left="86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Дисципліни «</w:t>
            </w:r>
            <w:r w:rsidR="00F37B0C" w:rsidRPr="00132327">
              <w:rPr>
                <w:sz w:val="24"/>
                <w:szCs w:val="24"/>
              </w:rPr>
              <w:t xml:space="preserve">Основи </w:t>
            </w:r>
            <w:r w:rsidR="00132327" w:rsidRPr="00132327">
              <w:rPr>
                <w:sz w:val="24"/>
                <w:szCs w:val="24"/>
              </w:rPr>
              <w:t>програмування</w:t>
            </w:r>
            <w:r w:rsidRPr="00132327">
              <w:rPr>
                <w:sz w:val="24"/>
                <w:szCs w:val="24"/>
              </w:rPr>
              <w:t>»</w:t>
            </w:r>
            <w:r w:rsidR="00F37B0C" w:rsidRPr="00132327">
              <w:rPr>
                <w:sz w:val="24"/>
                <w:szCs w:val="24"/>
              </w:rPr>
              <w:t xml:space="preserve">, </w:t>
            </w:r>
            <w:r w:rsidRPr="00132327">
              <w:rPr>
                <w:sz w:val="24"/>
                <w:szCs w:val="24"/>
              </w:rPr>
              <w:t>«</w:t>
            </w:r>
            <w:r w:rsidR="00132327" w:rsidRPr="00132327">
              <w:rPr>
                <w:sz w:val="24"/>
                <w:szCs w:val="24"/>
              </w:rPr>
              <w:t>Інформатика</w:t>
            </w:r>
            <w:r w:rsidRPr="00132327">
              <w:rPr>
                <w:sz w:val="24"/>
                <w:szCs w:val="24"/>
              </w:rPr>
              <w:t>»</w:t>
            </w:r>
            <w:r w:rsidR="00132327" w:rsidRPr="00132327">
              <w:rPr>
                <w:sz w:val="24"/>
                <w:szCs w:val="24"/>
              </w:rPr>
              <w:t>, «Математична логіка», «Дискретна математика»</w:t>
            </w:r>
            <w:r w:rsidR="006D49DD">
              <w:rPr>
                <w:sz w:val="24"/>
                <w:szCs w:val="24"/>
              </w:rPr>
              <w:t>, «Комп’ютерні мережі», «Адміністрування комп’ютерних систем на мереж»</w:t>
            </w:r>
            <w:r w:rsidR="00132327" w:rsidRPr="00132327">
              <w:rPr>
                <w:sz w:val="24"/>
                <w:szCs w:val="24"/>
              </w:rPr>
              <w:t>.</w:t>
            </w:r>
          </w:p>
        </w:tc>
      </w:tr>
      <w:tr w:rsidR="00F37B0C" w:rsidRPr="00132327" w14:paraId="0E03F3A0" w14:textId="77777777" w:rsidTr="003E4AB9">
        <w:trPr>
          <w:trHeight w:val="694"/>
        </w:trPr>
        <w:tc>
          <w:tcPr>
            <w:tcW w:w="2905" w:type="dxa"/>
            <w:shd w:val="clear" w:color="auto" w:fill="D9D9D9"/>
          </w:tcPr>
          <w:p w14:paraId="47F10BB4" w14:textId="77777777" w:rsidR="00F37B0C" w:rsidRPr="00132327" w:rsidRDefault="00F37B0C" w:rsidP="003E4AB9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proofErr w:type="spellStart"/>
            <w:r w:rsidRPr="00132327">
              <w:rPr>
                <w:b/>
                <w:sz w:val="24"/>
                <w:szCs w:val="24"/>
              </w:rPr>
              <w:lastRenderedPageBreak/>
              <w:t>Постреквізити</w:t>
            </w:r>
            <w:proofErr w:type="spellEnd"/>
          </w:p>
        </w:tc>
        <w:tc>
          <w:tcPr>
            <w:tcW w:w="7299" w:type="dxa"/>
            <w:shd w:val="clear" w:color="auto" w:fill="auto"/>
          </w:tcPr>
          <w:p w14:paraId="055AD2D6" w14:textId="77777777" w:rsidR="009B6353" w:rsidRPr="00132327" w:rsidRDefault="004A3B24" w:rsidP="003E4AB9">
            <w:pPr>
              <w:pStyle w:val="TableParagraph"/>
              <w:spacing w:line="242" w:lineRule="auto"/>
              <w:ind w:left="86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Дисципліни «</w:t>
            </w:r>
            <w:r w:rsidR="00132327" w:rsidRPr="00132327">
              <w:rPr>
                <w:sz w:val="24"/>
                <w:szCs w:val="24"/>
                <w:lang w:val="pl-PL"/>
              </w:rPr>
              <w:t>WEB</w:t>
            </w:r>
            <w:r w:rsidR="00132327" w:rsidRPr="00132327">
              <w:rPr>
                <w:sz w:val="24"/>
                <w:szCs w:val="24"/>
              </w:rPr>
              <w:t xml:space="preserve"> технології</w:t>
            </w:r>
            <w:r w:rsidRPr="00132327">
              <w:rPr>
                <w:sz w:val="24"/>
                <w:szCs w:val="24"/>
              </w:rPr>
              <w:t>»</w:t>
            </w:r>
            <w:r w:rsidR="009B6353" w:rsidRPr="00132327">
              <w:rPr>
                <w:sz w:val="24"/>
                <w:szCs w:val="24"/>
              </w:rPr>
              <w:t xml:space="preserve">, </w:t>
            </w:r>
            <w:r w:rsidRPr="00132327">
              <w:rPr>
                <w:sz w:val="24"/>
                <w:szCs w:val="24"/>
              </w:rPr>
              <w:t>«</w:t>
            </w:r>
            <w:r w:rsidR="00132327" w:rsidRPr="00132327">
              <w:rPr>
                <w:sz w:val="24"/>
                <w:szCs w:val="24"/>
              </w:rPr>
              <w:t>Комп’ютерні системи</w:t>
            </w:r>
            <w:r w:rsidRPr="00132327">
              <w:rPr>
                <w:sz w:val="24"/>
                <w:szCs w:val="24"/>
              </w:rPr>
              <w:t>», «</w:t>
            </w:r>
            <w:r w:rsidR="00132327" w:rsidRPr="00132327">
              <w:rPr>
                <w:sz w:val="24"/>
                <w:szCs w:val="24"/>
              </w:rPr>
              <w:t>Мультимедійні технології</w:t>
            </w:r>
            <w:r w:rsidRPr="00132327">
              <w:rPr>
                <w:color w:val="000000"/>
                <w:sz w:val="24"/>
                <w:szCs w:val="24"/>
              </w:rPr>
              <w:t xml:space="preserve">» </w:t>
            </w:r>
          </w:p>
          <w:p w14:paraId="08570914" w14:textId="77777777" w:rsidR="00C01F4A" w:rsidRPr="00132327" w:rsidRDefault="004A3B24" w:rsidP="003E4AB9">
            <w:pPr>
              <w:pStyle w:val="TableParagraph"/>
              <w:spacing w:line="242" w:lineRule="auto"/>
              <w:ind w:left="86"/>
              <w:rPr>
                <w:color w:val="FF0000"/>
                <w:spacing w:val="-8"/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З</w:t>
            </w:r>
            <w:r w:rsidR="00F37B0C" w:rsidRPr="00132327">
              <w:rPr>
                <w:sz w:val="24"/>
                <w:szCs w:val="24"/>
              </w:rPr>
              <w:t>дійсненн</w:t>
            </w:r>
            <w:r w:rsidRPr="00132327">
              <w:rPr>
                <w:sz w:val="24"/>
                <w:szCs w:val="24"/>
              </w:rPr>
              <w:t>я</w:t>
            </w:r>
            <w:r w:rsidR="00F37B0C" w:rsidRPr="00132327">
              <w:rPr>
                <w:spacing w:val="1"/>
                <w:sz w:val="24"/>
                <w:szCs w:val="24"/>
              </w:rPr>
              <w:t xml:space="preserve"> професійної</w:t>
            </w:r>
            <w:r w:rsidR="00972542" w:rsidRPr="00132327">
              <w:rPr>
                <w:spacing w:val="1"/>
                <w:sz w:val="24"/>
                <w:szCs w:val="24"/>
              </w:rPr>
              <w:t xml:space="preserve"> </w:t>
            </w:r>
            <w:r w:rsidR="00F37B0C" w:rsidRPr="00132327">
              <w:rPr>
                <w:sz w:val="24"/>
                <w:szCs w:val="24"/>
              </w:rPr>
              <w:t>діяльності</w:t>
            </w:r>
          </w:p>
        </w:tc>
      </w:tr>
      <w:tr w:rsidR="00F37B0C" w:rsidRPr="00132327" w14:paraId="4D7B8C52" w14:textId="77777777" w:rsidTr="003E4AB9">
        <w:trPr>
          <w:trHeight w:val="907"/>
        </w:trPr>
        <w:tc>
          <w:tcPr>
            <w:tcW w:w="2905" w:type="dxa"/>
            <w:shd w:val="clear" w:color="auto" w:fill="D9D9D9"/>
          </w:tcPr>
          <w:p w14:paraId="48A5ECCF" w14:textId="77777777" w:rsidR="00F37B0C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Критерії</w:t>
            </w:r>
            <w:r w:rsidR="007054B6" w:rsidRPr="00132327">
              <w:rPr>
                <w:b/>
                <w:sz w:val="24"/>
                <w:szCs w:val="24"/>
              </w:rPr>
              <w:t xml:space="preserve"> </w:t>
            </w:r>
            <w:r w:rsidRPr="00132327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7299" w:type="dxa"/>
            <w:shd w:val="clear" w:color="auto" w:fill="auto"/>
          </w:tcPr>
          <w:p w14:paraId="207A9712" w14:textId="77777777" w:rsidR="00F37B0C" w:rsidRPr="00132327" w:rsidRDefault="00F37B0C" w:rsidP="003E4AB9">
            <w:pPr>
              <w:pStyle w:val="TableParagraph"/>
              <w:spacing w:line="272" w:lineRule="exact"/>
              <w:ind w:left="86"/>
              <w:jc w:val="both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Критерії оцінювання:</w:t>
            </w:r>
          </w:p>
          <w:p w14:paraId="1A024729" w14:textId="77777777" w:rsidR="00F37B0C" w:rsidRPr="00132327" w:rsidRDefault="00F37B0C" w:rsidP="003E4AB9">
            <w:pPr>
              <w:pStyle w:val="TableParagraph"/>
              <w:ind w:left="86" w:right="12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Оцінка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«</w:t>
            </w:r>
            <w:r w:rsidRPr="00132327">
              <w:rPr>
                <w:b/>
                <w:sz w:val="24"/>
                <w:szCs w:val="24"/>
              </w:rPr>
              <w:t>відмінно</w:t>
            </w:r>
            <w:r w:rsidRPr="00132327">
              <w:rPr>
                <w:sz w:val="24"/>
                <w:szCs w:val="24"/>
              </w:rPr>
              <w:t>»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виставляється</w:t>
            </w:r>
            <w:r w:rsidR="00D6772B" w:rsidRPr="00132327">
              <w:rPr>
                <w:sz w:val="24"/>
                <w:szCs w:val="24"/>
              </w:rPr>
              <w:t>,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якщо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здобувач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освіти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у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повному обсязі володіє навчальним матеріалом, вільно, самостійно й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аргументовано його викладає, глибоко та всебічно розкриває зміст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теоретичних запитань та практичних завдань, використовуючи при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 xml:space="preserve">цьому обов’язкову та додаткову </w:t>
            </w:r>
            <w:proofErr w:type="spellStart"/>
            <w:r w:rsidRPr="00132327">
              <w:rPr>
                <w:sz w:val="24"/>
                <w:szCs w:val="24"/>
              </w:rPr>
              <w:t>літературу,вільно</w:t>
            </w:r>
            <w:proofErr w:type="spellEnd"/>
            <w:r w:rsidRPr="00132327">
              <w:rPr>
                <w:sz w:val="24"/>
                <w:szCs w:val="24"/>
              </w:rPr>
              <w:t xml:space="preserve"> послуговується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науковою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термінологією,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розв’язує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задачі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стандартним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або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оригінальним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способом,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наводить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аргументи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підтвердження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власних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думок,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здійснює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аналіз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та робить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висновки.</w:t>
            </w:r>
          </w:p>
          <w:p w14:paraId="6470BD85" w14:textId="77777777" w:rsidR="00F37B0C" w:rsidRPr="00132327" w:rsidRDefault="00F37B0C" w:rsidP="003E4AB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423780C" w14:textId="77777777" w:rsidR="00F37B0C" w:rsidRPr="00132327" w:rsidRDefault="00F37B0C" w:rsidP="003E4AB9">
            <w:pPr>
              <w:pStyle w:val="TableParagraph"/>
              <w:ind w:left="86" w:right="6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Оцінка «</w:t>
            </w:r>
            <w:r w:rsidRPr="00132327">
              <w:rPr>
                <w:b/>
                <w:sz w:val="24"/>
                <w:szCs w:val="24"/>
              </w:rPr>
              <w:t>добре</w:t>
            </w:r>
            <w:r w:rsidRPr="00132327">
              <w:rPr>
                <w:sz w:val="24"/>
                <w:szCs w:val="24"/>
              </w:rPr>
              <w:t>» виставляється</w:t>
            </w:r>
            <w:r w:rsidR="00D6772B" w:rsidRPr="00132327">
              <w:rPr>
                <w:sz w:val="24"/>
                <w:szCs w:val="24"/>
              </w:rPr>
              <w:t>,</w:t>
            </w:r>
            <w:r w:rsidRPr="00132327">
              <w:rPr>
                <w:sz w:val="24"/>
                <w:szCs w:val="24"/>
              </w:rPr>
              <w:t xml:space="preserve"> якщо здобувач освіти достатньо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повно володіє навчальним матеріалом, обґрунтовано його викладає, в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основному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розкриває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зміст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теоретичних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запитань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та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практичних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завдань,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використовуючи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при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цьому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обов’язкову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літературу,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розв’язує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задачі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стандартним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способом,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послуговується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науковою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термінологією</w:t>
            </w:r>
            <w:r w:rsidR="00D6772B" w:rsidRPr="00132327">
              <w:rPr>
                <w:sz w:val="24"/>
                <w:szCs w:val="24"/>
              </w:rPr>
              <w:t>, а</w:t>
            </w:r>
            <w:r w:rsidRPr="00132327">
              <w:rPr>
                <w:sz w:val="24"/>
                <w:szCs w:val="24"/>
              </w:rPr>
              <w:t>ле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при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висвітленні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деяких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питань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вистачає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достатньої глибини та аргументації, допускаються при цьому окремі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неістотні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неточності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та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незначні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помилки.</w:t>
            </w:r>
          </w:p>
          <w:p w14:paraId="6FC1514D" w14:textId="77777777" w:rsidR="00F37B0C" w:rsidRPr="00132327" w:rsidRDefault="00F37B0C" w:rsidP="003E4AB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658FB38" w14:textId="77777777" w:rsidR="00F37B0C" w:rsidRPr="00132327" w:rsidRDefault="00F37B0C" w:rsidP="003E4AB9">
            <w:pPr>
              <w:pStyle w:val="TableParagraph"/>
              <w:ind w:left="86" w:right="10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Оцінка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«</w:t>
            </w:r>
            <w:r w:rsidRPr="00132327">
              <w:rPr>
                <w:b/>
                <w:sz w:val="24"/>
                <w:szCs w:val="24"/>
              </w:rPr>
              <w:t>задовільно</w:t>
            </w:r>
            <w:r w:rsidRPr="00132327">
              <w:rPr>
                <w:sz w:val="24"/>
                <w:szCs w:val="24"/>
              </w:rPr>
              <w:t>»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виставляється</w:t>
            </w:r>
            <w:r w:rsidR="00D6772B" w:rsidRPr="00132327">
              <w:rPr>
                <w:sz w:val="24"/>
                <w:szCs w:val="24"/>
              </w:rPr>
              <w:t>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якщо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здобувач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освіти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відтворює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значну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частину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навчального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матеріалу,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висвітлює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його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основний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зміст,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виявляє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елементарні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знання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окремих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положень,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записує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основні формули,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рівняння,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закони</w:t>
            </w:r>
            <w:r w:rsidR="00D6772B" w:rsidRPr="00132327">
              <w:rPr>
                <w:sz w:val="24"/>
                <w:szCs w:val="24"/>
              </w:rPr>
              <w:t>, о</w:t>
            </w:r>
            <w:r w:rsidRPr="00132327">
              <w:rPr>
                <w:sz w:val="24"/>
                <w:szCs w:val="24"/>
              </w:rPr>
              <w:t>днак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нездатний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глибокого,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всебічного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аналізу,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обґрунтування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та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аргументації,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користується необхідною літературою, допускає істотні неточності та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помилки.</w:t>
            </w:r>
          </w:p>
          <w:p w14:paraId="7EAA841B" w14:textId="77777777" w:rsidR="00F37B0C" w:rsidRPr="00132327" w:rsidRDefault="00F37B0C" w:rsidP="003E4AB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E9B0E2B" w14:textId="77777777" w:rsidR="00F37B0C" w:rsidRPr="00132327" w:rsidRDefault="00F37B0C" w:rsidP="003E4AB9">
            <w:pPr>
              <w:pStyle w:val="TableParagraph"/>
              <w:spacing w:line="242" w:lineRule="auto"/>
              <w:ind w:left="86" w:right="14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Оцінка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«</w:t>
            </w:r>
            <w:r w:rsidRPr="00132327">
              <w:rPr>
                <w:b/>
                <w:sz w:val="24"/>
                <w:szCs w:val="24"/>
              </w:rPr>
              <w:t>незадовільно</w:t>
            </w:r>
            <w:r w:rsidRPr="00132327">
              <w:rPr>
                <w:sz w:val="24"/>
                <w:szCs w:val="24"/>
              </w:rPr>
              <w:t>»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виставляється</w:t>
            </w:r>
            <w:r w:rsidR="00D6772B" w:rsidRPr="00132327">
              <w:rPr>
                <w:sz w:val="24"/>
                <w:szCs w:val="24"/>
              </w:rPr>
              <w:t>,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якщо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здобувач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освіти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достатньо не володіє навчальним матеріалом, однак фрагментарно,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поверхово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(без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аргументації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й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обґрунтування)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викладає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окремі питання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навчальної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дисципліни,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розкриває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зміст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теоретичних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питань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і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практичних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завдань.</w:t>
            </w:r>
          </w:p>
        </w:tc>
      </w:tr>
      <w:tr w:rsidR="00F37B0C" w:rsidRPr="00132327" w14:paraId="337A2D1A" w14:textId="77777777" w:rsidTr="003E4AB9">
        <w:trPr>
          <w:trHeight w:val="272"/>
        </w:trPr>
        <w:tc>
          <w:tcPr>
            <w:tcW w:w="2905" w:type="dxa"/>
            <w:shd w:val="clear" w:color="auto" w:fill="D9D9D9"/>
          </w:tcPr>
          <w:p w14:paraId="17C2F3A4" w14:textId="77777777" w:rsidR="00F37B0C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Політика курсу</w:t>
            </w:r>
          </w:p>
        </w:tc>
        <w:tc>
          <w:tcPr>
            <w:tcW w:w="7299" w:type="dxa"/>
            <w:shd w:val="clear" w:color="auto" w:fill="auto"/>
          </w:tcPr>
          <w:p w14:paraId="2D09A9DB" w14:textId="77777777" w:rsidR="00F37B0C" w:rsidRPr="00132327" w:rsidRDefault="00F37B0C" w:rsidP="003E4AB9">
            <w:pPr>
              <w:pStyle w:val="TableParagraph"/>
              <w:ind w:left="86" w:right="114"/>
              <w:jc w:val="both"/>
              <w:rPr>
                <w:color w:val="000000"/>
                <w:sz w:val="24"/>
                <w:szCs w:val="24"/>
              </w:rPr>
            </w:pPr>
            <w:r w:rsidRPr="00132327">
              <w:rPr>
                <w:color w:val="000000"/>
                <w:sz w:val="24"/>
                <w:szCs w:val="24"/>
              </w:rPr>
              <w:t>Курс передбачає індивідуальну та групову роботу.</w:t>
            </w:r>
          </w:p>
          <w:p w14:paraId="66C5F0C7" w14:textId="77777777" w:rsidR="00F37B0C" w:rsidRPr="00132327" w:rsidRDefault="00F37B0C" w:rsidP="003E4AB9">
            <w:pPr>
              <w:pStyle w:val="TableParagraph"/>
              <w:ind w:left="86" w:right="114"/>
              <w:jc w:val="both"/>
              <w:rPr>
                <w:color w:val="000000"/>
                <w:sz w:val="24"/>
                <w:szCs w:val="24"/>
              </w:rPr>
            </w:pPr>
            <w:r w:rsidRPr="00132327">
              <w:rPr>
                <w:color w:val="000000"/>
                <w:sz w:val="24"/>
                <w:szCs w:val="24"/>
              </w:rPr>
              <w:t>Усі завдання, передбачені програмою, мають бути виконані у встановлений</w:t>
            </w:r>
            <w:r w:rsidR="007054B6" w:rsidRPr="00132327">
              <w:rPr>
                <w:color w:val="000000"/>
                <w:sz w:val="24"/>
                <w:szCs w:val="24"/>
              </w:rPr>
              <w:t xml:space="preserve"> </w:t>
            </w:r>
            <w:r w:rsidRPr="00132327">
              <w:rPr>
                <w:color w:val="000000"/>
                <w:sz w:val="24"/>
                <w:szCs w:val="24"/>
              </w:rPr>
              <w:t>термін.</w:t>
            </w:r>
          </w:p>
          <w:p w14:paraId="52B2E14D" w14:textId="77777777" w:rsidR="00F37B0C" w:rsidRPr="00132327" w:rsidRDefault="00F37B0C" w:rsidP="003E4AB9">
            <w:pPr>
              <w:pStyle w:val="TableParagraph"/>
              <w:ind w:left="86" w:right="114"/>
              <w:jc w:val="both"/>
              <w:rPr>
                <w:color w:val="000000"/>
                <w:sz w:val="24"/>
                <w:szCs w:val="24"/>
              </w:rPr>
            </w:pPr>
            <w:r w:rsidRPr="00132327">
              <w:rPr>
                <w:color w:val="000000"/>
                <w:sz w:val="24"/>
                <w:szCs w:val="24"/>
              </w:rPr>
              <w:t>Якщо здобувач освіти відсутній з поважної причини, він/вона презентує виконані завдання під час консультації викладача.</w:t>
            </w:r>
            <w:r w:rsidRPr="00132327">
              <w:rPr>
                <w:color w:val="000000"/>
                <w:sz w:val="24"/>
                <w:szCs w:val="24"/>
              </w:rPr>
              <w:br/>
              <w:t>Під час роботи над індивідуальними завданнями та проектами не допустимо порушення академічної доброчесності.</w:t>
            </w:r>
          </w:p>
        </w:tc>
      </w:tr>
    </w:tbl>
    <w:p w14:paraId="71210806" w14:textId="77777777" w:rsidR="005E0DF3" w:rsidRPr="00132327" w:rsidRDefault="0096323F" w:rsidP="00C21B92">
      <w:pPr>
        <w:tabs>
          <w:tab w:val="left" w:pos="4680"/>
        </w:tabs>
        <w:rPr>
          <w:sz w:val="24"/>
          <w:szCs w:val="24"/>
        </w:rPr>
      </w:pPr>
      <w:r w:rsidRPr="00132327">
        <w:rPr>
          <w:sz w:val="24"/>
          <w:szCs w:val="24"/>
        </w:rPr>
        <w:tab/>
      </w:r>
    </w:p>
    <w:sectPr w:rsidR="005E0DF3" w:rsidRPr="00132327" w:rsidSect="00540F2D">
      <w:pgSz w:w="11900" w:h="16850"/>
      <w:pgMar w:top="700" w:right="4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F61"/>
    <w:multiLevelType w:val="hybridMultilevel"/>
    <w:tmpl w:val="5308CD90"/>
    <w:lvl w:ilvl="0" w:tplc="9E1AB7AE">
      <w:start w:val="3"/>
      <w:numFmt w:val="decimal"/>
      <w:lvlText w:val="%1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EB44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21D8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C833C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C0D3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857B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8A1A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8D89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02828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C5002"/>
    <w:multiLevelType w:val="hybridMultilevel"/>
    <w:tmpl w:val="46802306"/>
    <w:lvl w:ilvl="0" w:tplc="092050C2">
      <w:start w:val="9"/>
      <w:numFmt w:val="decimal"/>
      <w:lvlText w:val="%1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3A75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00C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24D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29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C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ADE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CCF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6406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01740"/>
    <w:multiLevelType w:val="hybridMultilevel"/>
    <w:tmpl w:val="622E19F0"/>
    <w:lvl w:ilvl="0" w:tplc="73AE6DC6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E2D5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869CF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7AF28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FC18E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4A13D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1825F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D0713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CAD4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875775"/>
    <w:multiLevelType w:val="hybridMultilevel"/>
    <w:tmpl w:val="EEDE4324"/>
    <w:lvl w:ilvl="0" w:tplc="0422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35B1A54"/>
    <w:multiLevelType w:val="hybridMultilevel"/>
    <w:tmpl w:val="73E496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06A7"/>
    <w:multiLevelType w:val="hybridMultilevel"/>
    <w:tmpl w:val="A99C44AC"/>
    <w:lvl w:ilvl="0" w:tplc="00562C0E">
      <w:start w:val="1"/>
      <w:numFmt w:val="decimal"/>
      <w:lvlText w:val="%1."/>
      <w:lvlJc w:val="left"/>
      <w:pPr>
        <w:ind w:left="81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8EB126">
      <w:numFmt w:val="bullet"/>
      <w:lvlText w:val="•"/>
      <w:lvlJc w:val="left"/>
      <w:pPr>
        <w:ind w:left="801" w:hanging="346"/>
      </w:pPr>
      <w:rPr>
        <w:rFonts w:hint="default"/>
      </w:rPr>
    </w:lvl>
    <w:lvl w:ilvl="2" w:tplc="AB044226">
      <w:numFmt w:val="bullet"/>
      <w:lvlText w:val="•"/>
      <w:lvlJc w:val="left"/>
      <w:pPr>
        <w:ind w:left="1522" w:hanging="346"/>
      </w:pPr>
      <w:rPr>
        <w:rFonts w:hint="default"/>
      </w:rPr>
    </w:lvl>
    <w:lvl w:ilvl="3" w:tplc="12A22CAE">
      <w:numFmt w:val="bullet"/>
      <w:lvlText w:val="•"/>
      <w:lvlJc w:val="left"/>
      <w:pPr>
        <w:ind w:left="2244" w:hanging="346"/>
      </w:pPr>
      <w:rPr>
        <w:rFonts w:hint="default"/>
      </w:rPr>
    </w:lvl>
    <w:lvl w:ilvl="4" w:tplc="90989730">
      <w:numFmt w:val="bullet"/>
      <w:lvlText w:val="•"/>
      <w:lvlJc w:val="left"/>
      <w:pPr>
        <w:ind w:left="2965" w:hanging="346"/>
      </w:pPr>
      <w:rPr>
        <w:rFonts w:hint="default"/>
      </w:rPr>
    </w:lvl>
    <w:lvl w:ilvl="5" w:tplc="A3380D12">
      <w:numFmt w:val="bullet"/>
      <w:lvlText w:val="•"/>
      <w:lvlJc w:val="left"/>
      <w:pPr>
        <w:ind w:left="3687" w:hanging="346"/>
      </w:pPr>
      <w:rPr>
        <w:rFonts w:hint="default"/>
      </w:rPr>
    </w:lvl>
    <w:lvl w:ilvl="6" w:tplc="E144AAD6">
      <w:numFmt w:val="bullet"/>
      <w:lvlText w:val="•"/>
      <w:lvlJc w:val="left"/>
      <w:pPr>
        <w:ind w:left="4408" w:hanging="346"/>
      </w:pPr>
      <w:rPr>
        <w:rFonts w:hint="default"/>
      </w:rPr>
    </w:lvl>
    <w:lvl w:ilvl="7" w:tplc="823CB504">
      <w:numFmt w:val="bullet"/>
      <w:lvlText w:val="•"/>
      <w:lvlJc w:val="left"/>
      <w:pPr>
        <w:ind w:left="5129" w:hanging="346"/>
      </w:pPr>
      <w:rPr>
        <w:rFonts w:hint="default"/>
      </w:rPr>
    </w:lvl>
    <w:lvl w:ilvl="8" w:tplc="FDE24D38">
      <w:numFmt w:val="bullet"/>
      <w:lvlText w:val="•"/>
      <w:lvlJc w:val="left"/>
      <w:pPr>
        <w:ind w:left="5851" w:hanging="346"/>
      </w:pPr>
      <w:rPr>
        <w:rFonts w:hint="default"/>
      </w:rPr>
    </w:lvl>
  </w:abstractNum>
  <w:abstractNum w:abstractNumId="6" w15:restartNumberingAfterBreak="0">
    <w:nsid w:val="2C684E17"/>
    <w:multiLevelType w:val="hybridMultilevel"/>
    <w:tmpl w:val="0D164734"/>
    <w:lvl w:ilvl="0" w:tplc="101441DA">
      <w:numFmt w:val="bullet"/>
      <w:lvlText w:val="-"/>
      <w:lvlJc w:val="left"/>
      <w:pPr>
        <w:ind w:left="81" w:hanging="149"/>
      </w:pPr>
      <w:rPr>
        <w:rFonts w:ascii="Times New Roman" w:eastAsia="Times New Roman" w:hAnsi="Times New Roman" w:hint="default"/>
        <w:w w:val="99"/>
        <w:sz w:val="24"/>
      </w:rPr>
    </w:lvl>
    <w:lvl w:ilvl="1" w:tplc="BDD06CBA">
      <w:numFmt w:val="bullet"/>
      <w:lvlText w:val="•"/>
      <w:lvlJc w:val="left"/>
      <w:pPr>
        <w:ind w:left="801" w:hanging="149"/>
      </w:pPr>
      <w:rPr>
        <w:rFonts w:hint="default"/>
      </w:rPr>
    </w:lvl>
    <w:lvl w:ilvl="2" w:tplc="736C5EFE">
      <w:numFmt w:val="bullet"/>
      <w:lvlText w:val="•"/>
      <w:lvlJc w:val="left"/>
      <w:pPr>
        <w:ind w:left="1522" w:hanging="149"/>
      </w:pPr>
      <w:rPr>
        <w:rFonts w:hint="default"/>
      </w:rPr>
    </w:lvl>
    <w:lvl w:ilvl="3" w:tplc="CFFC8DF4">
      <w:numFmt w:val="bullet"/>
      <w:lvlText w:val="•"/>
      <w:lvlJc w:val="left"/>
      <w:pPr>
        <w:ind w:left="2244" w:hanging="149"/>
      </w:pPr>
      <w:rPr>
        <w:rFonts w:hint="default"/>
      </w:rPr>
    </w:lvl>
    <w:lvl w:ilvl="4" w:tplc="419C75B4">
      <w:numFmt w:val="bullet"/>
      <w:lvlText w:val="•"/>
      <w:lvlJc w:val="left"/>
      <w:pPr>
        <w:ind w:left="2965" w:hanging="149"/>
      </w:pPr>
      <w:rPr>
        <w:rFonts w:hint="default"/>
      </w:rPr>
    </w:lvl>
    <w:lvl w:ilvl="5" w:tplc="F4A02CE2">
      <w:numFmt w:val="bullet"/>
      <w:lvlText w:val="•"/>
      <w:lvlJc w:val="left"/>
      <w:pPr>
        <w:ind w:left="3687" w:hanging="149"/>
      </w:pPr>
      <w:rPr>
        <w:rFonts w:hint="default"/>
      </w:rPr>
    </w:lvl>
    <w:lvl w:ilvl="6" w:tplc="3D5668EE">
      <w:numFmt w:val="bullet"/>
      <w:lvlText w:val="•"/>
      <w:lvlJc w:val="left"/>
      <w:pPr>
        <w:ind w:left="4408" w:hanging="149"/>
      </w:pPr>
      <w:rPr>
        <w:rFonts w:hint="default"/>
      </w:rPr>
    </w:lvl>
    <w:lvl w:ilvl="7" w:tplc="DBF273BA">
      <w:numFmt w:val="bullet"/>
      <w:lvlText w:val="•"/>
      <w:lvlJc w:val="left"/>
      <w:pPr>
        <w:ind w:left="5129" w:hanging="149"/>
      </w:pPr>
      <w:rPr>
        <w:rFonts w:hint="default"/>
      </w:rPr>
    </w:lvl>
    <w:lvl w:ilvl="8" w:tplc="3060415A">
      <w:numFmt w:val="bullet"/>
      <w:lvlText w:val="•"/>
      <w:lvlJc w:val="left"/>
      <w:pPr>
        <w:ind w:left="5851" w:hanging="149"/>
      </w:pPr>
      <w:rPr>
        <w:rFonts w:hint="default"/>
      </w:rPr>
    </w:lvl>
  </w:abstractNum>
  <w:abstractNum w:abstractNumId="7" w15:restartNumberingAfterBreak="0">
    <w:nsid w:val="376F49D1"/>
    <w:multiLevelType w:val="hybridMultilevel"/>
    <w:tmpl w:val="8BB0742E"/>
    <w:lvl w:ilvl="0" w:tplc="43BE2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C4272E7"/>
    <w:multiLevelType w:val="hybridMultilevel"/>
    <w:tmpl w:val="A08CC336"/>
    <w:lvl w:ilvl="0" w:tplc="6D8CF1C6">
      <w:numFmt w:val="bullet"/>
      <w:lvlText w:val="-"/>
      <w:lvlJc w:val="left"/>
      <w:pPr>
        <w:ind w:left="81" w:hanging="308"/>
      </w:pPr>
      <w:rPr>
        <w:rFonts w:ascii="Times New Roman" w:eastAsia="Times New Roman" w:hAnsi="Times New Roman" w:hint="default"/>
        <w:w w:val="99"/>
        <w:sz w:val="24"/>
      </w:rPr>
    </w:lvl>
    <w:lvl w:ilvl="1" w:tplc="C47A13BE">
      <w:numFmt w:val="bullet"/>
      <w:lvlText w:val="•"/>
      <w:lvlJc w:val="left"/>
      <w:pPr>
        <w:ind w:left="800" w:hanging="308"/>
      </w:pPr>
      <w:rPr>
        <w:rFonts w:hint="default"/>
      </w:rPr>
    </w:lvl>
    <w:lvl w:ilvl="2" w:tplc="9CDC129E">
      <w:numFmt w:val="bullet"/>
      <w:lvlText w:val="•"/>
      <w:lvlJc w:val="left"/>
      <w:pPr>
        <w:ind w:left="1521" w:hanging="308"/>
      </w:pPr>
      <w:rPr>
        <w:rFonts w:hint="default"/>
      </w:rPr>
    </w:lvl>
    <w:lvl w:ilvl="3" w:tplc="79868B22">
      <w:numFmt w:val="bullet"/>
      <w:lvlText w:val="•"/>
      <w:lvlJc w:val="left"/>
      <w:pPr>
        <w:ind w:left="2241" w:hanging="308"/>
      </w:pPr>
      <w:rPr>
        <w:rFonts w:hint="default"/>
      </w:rPr>
    </w:lvl>
    <w:lvl w:ilvl="4" w:tplc="1918F21E">
      <w:numFmt w:val="bullet"/>
      <w:lvlText w:val="•"/>
      <w:lvlJc w:val="left"/>
      <w:pPr>
        <w:ind w:left="2962" w:hanging="308"/>
      </w:pPr>
      <w:rPr>
        <w:rFonts w:hint="default"/>
      </w:rPr>
    </w:lvl>
    <w:lvl w:ilvl="5" w:tplc="04FE06DC">
      <w:numFmt w:val="bullet"/>
      <w:lvlText w:val="•"/>
      <w:lvlJc w:val="left"/>
      <w:pPr>
        <w:ind w:left="3682" w:hanging="308"/>
      </w:pPr>
      <w:rPr>
        <w:rFonts w:hint="default"/>
      </w:rPr>
    </w:lvl>
    <w:lvl w:ilvl="6" w:tplc="A0F0C59A">
      <w:numFmt w:val="bullet"/>
      <w:lvlText w:val="•"/>
      <w:lvlJc w:val="left"/>
      <w:pPr>
        <w:ind w:left="4403" w:hanging="308"/>
      </w:pPr>
      <w:rPr>
        <w:rFonts w:hint="default"/>
      </w:rPr>
    </w:lvl>
    <w:lvl w:ilvl="7" w:tplc="570E1160">
      <w:numFmt w:val="bullet"/>
      <w:lvlText w:val="•"/>
      <w:lvlJc w:val="left"/>
      <w:pPr>
        <w:ind w:left="5123" w:hanging="308"/>
      </w:pPr>
      <w:rPr>
        <w:rFonts w:hint="default"/>
      </w:rPr>
    </w:lvl>
    <w:lvl w:ilvl="8" w:tplc="1346E010">
      <w:numFmt w:val="bullet"/>
      <w:lvlText w:val="•"/>
      <w:lvlJc w:val="left"/>
      <w:pPr>
        <w:ind w:left="5844" w:hanging="308"/>
      </w:pPr>
      <w:rPr>
        <w:rFonts w:hint="default"/>
      </w:rPr>
    </w:lvl>
  </w:abstractNum>
  <w:abstractNum w:abstractNumId="9" w15:restartNumberingAfterBreak="0">
    <w:nsid w:val="4D253A0F"/>
    <w:multiLevelType w:val="hybridMultilevel"/>
    <w:tmpl w:val="0F28C658"/>
    <w:lvl w:ilvl="0" w:tplc="C31A63E4">
      <w:start w:val="3"/>
      <w:numFmt w:val="decimal"/>
      <w:lvlText w:val="%1."/>
      <w:lvlJc w:val="left"/>
      <w:pPr>
        <w:ind w:left="81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C06694"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D7F0948C">
      <w:numFmt w:val="bullet"/>
      <w:lvlText w:val="•"/>
      <w:lvlJc w:val="left"/>
      <w:pPr>
        <w:ind w:left="1522" w:hanging="269"/>
      </w:pPr>
      <w:rPr>
        <w:rFonts w:hint="default"/>
      </w:rPr>
    </w:lvl>
    <w:lvl w:ilvl="3" w:tplc="4CB067B0">
      <w:numFmt w:val="bullet"/>
      <w:lvlText w:val="•"/>
      <w:lvlJc w:val="left"/>
      <w:pPr>
        <w:ind w:left="2244" w:hanging="269"/>
      </w:pPr>
      <w:rPr>
        <w:rFonts w:hint="default"/>
      </w:rPr>
    </w:lvl>
    <w:lvl w:ilvl="4" w:tplc="5D724DFE">
      <w:numFmt w:val="bullet"/>
      <w:lvlText w:val="•"/>
      <w:lvlJc w:val="left"/>
      <w:pPr>
        <w:ind w:left="2965" w:hanging="269"/>
      </w:pPr>
      <w:rPr>
        <w:rFonts w:hint="default"/>
      </w:rPr>
    </w:lvl>
    <w:lvl w:ilvl="5" w:tplc="8BE09C58">
      <w:numFmt w:val="bullet"/>
      <w:lvlText w:val="•"/>
      <w:lvlJc w:val="left"/>
      <w:pPr>
        <w:ind w:left="3687" w:hanging="269"/>
      </w:pPr>
      <w:rPr>
        <w:rFonts w:hint="default"/>
      </w:rPr>
    </w:lvl>
    <w:lvl w:ilvl="6" w:tplc="70D06D1C">
      <w:numFmt w:val="bullet"/>
      <w:lvlText w:val="•"/>
      <w:lvlJc w:val="left"/>
      <w:pPr>
        <w:ind w:left="4408" w:hanging="269"/>
      </w:pPr>
      <w:rPr>
        <w:rFonts w:hint="default"/>
      </w:rPr>
    </w:lvl>
    <w:lvl w:ilvl="7" w:tplc="33F22CF4">
      <w:numFmt w:val="bullet"/>
      <w:lvlText w:val="•"/>
      <w:lvlJc w:val="left"/>
      <w:pPr>
        <w:ind w:left="5129" w:hanging="269"/>
      </w:pPr>
      <w:rPr>
        <w:rFonts w:hint="default"/>
      </w:rPr>
    </w:lvl>
    <w:lvl w:ilvl="8" w:tplc="018E1A24">
      <w:numFmt w:val="bullet"/>
      <w:lvlText w:val="•"/>
      <w:lvlJc w:val="left"/>
      <w:pPr>
        <w:ind w:left="5851" w:hanging="269"/>
      </w:pPr>
      <w:rPr>
        <w:rFonts w:hint="default"/>
      </w:rPr>
    </w:lvl>
  </w:abstractNum>
  <w:abstractNum w:abstractNumId="10" w15:restartNumberingAfterBreak="0">
    <w:nsid w:val="581F5BB0"/>
    <w:multiLevelType w:val="hybridMultilevel"/>
    <w:tmpl w:val="78AA935C"/>
    <w:lvl w:ilvl="0" w:tplc="BFA4A69A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DC50CC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C14A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EA852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D84BDA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05A8A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A5BF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CC90E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C60A2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DF1286"/>
    <w:multiLevelType w:val="hybridMultilevel"/>
    <w:tmpl w:val="5C8CBD26"/>
    <w:lvl w:ilvl="0" w:tplc="E52C9068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A7579"/>
    <w:multiLevelType w:val="hybridMultilevel"/>
    <w:tmpl w:val="F150295E"/>
    <w:lvl w:ilvl="0" w:tplc="89B09DD6">
      <w:numFmt w:val="bullet"/>
      <w:lvlText w:val=""/>
      <w:lvlJc w:val="left"/>
      <w:pPr>
        <w:ind w:left="129" w:hanging="231"/>
      </w:pPr>
      <w:rPr>
        <w:rFonts w:ascii="Symbol" w:eastAsia="Times New Roman" w:hAnsi="Symbol" w:hint="default"/>
        <w:w w:val="100"/>
        <w:sz w:val="24"/>
      </w:rPr>
    </w:lvl>
    <w:lvl w:ilvl="1" w:tplc="91866C9A">
      <w:numFmt w:val="bullet"/>
      <w:lvlText w:val="•"/>
      <w:lvlJc w:val="left"/>
      <w:pPr>
        <w:ind w:left="837" w:hanging="231"/>
      </w:pPr>
      <w:rPr>
        <w:rFonts w:hint="default"/>
      </w:rPr>
    </w:lvl>
    <w:lvl w:ilvl="2" w:tplc="E39C6040">
      <w:numFmt w:val="bullet"/>
      <w:lvlText w:val="•"/>
      <w:lvlJc w:val="left"/>
      <w:pPr>
        <w:ind w:left="1554" w:hanging="231"/>
      </w:pPr>
      <w:rPr>
        <w:rFonts w:hint="default"/>
      </w:rPr>
    </w:lvl>
    <w:lvl w:ilvl="3" w:tplc="E5EE687C">
      <w:numFmt w:val="bullet"/>
      <w:lvlText w:val="•"/>
      <w:lvlJc w:val="left"/>
      <w:pPr>
        <w:ind w:left="2272" w:hanging="231"/>
      </w:pPr>
      <w:rPr>
        <w:rFonts w:hint="default"/>
      </w:rPr>
    </w:lvl>
    <w:lvl w:ilvl="4" w:tplc="DFD0B846">
      <w:numFmt w:val="bullet"/>
      <w:lvlText w:val="•"/>
      <w:lvlJc w:val="left"/>
      <w:pPr>
        <w:ind w:left="2989" w:hanging="231"/>
      </w:pPr>
      <w:rPr>
        <w:rFonts w:hint="default"/>
      </w:rPr>
    </w:lvl>
    <w:lvl w:ilvl="5" w:tplc="DB4EDC62">
      <w:numFmt w:val="bullet"/>
      <w:lvlText w:val="•"/>
      <w:lvlJc w:val="left"/>
      <w:pPr>
        <w:ind w:left="3707" w:hanging="231"/>
      </w:pPr>
      <w:rPr>
        <w:rFonts w:hint="default"/>
      </w:rPr>
    </w:lvl>
    <w:lvl w:ilvl="6" w:tplc="2A9AC948">
      <w:numFmt w:val="bullet"/>
      <w:lvlText w:val="•"/>
      <w:lvlJc w:val="left"/>
      <w:pPr>
        <w:ind w:left="4424" w:hanging="231"/>
      </w:pPr>
      <w:rPr>
        <w:rFonts w:hint="default"/>
      </w:rPr>
    </w:lvl>
    <w:lvl w:ilvl="7" w:tplc="82ACA512">
      <w:numFmt w:val="bullet"/>
      <w:lvlText w:val="•"/>
      <w:lvlJc w:val="left"/>
      <w:pPr>
        <w:ind w:left="5141" w:hanging="231"/>
      </w:pPr>
      <w:rPr>
        <w:rFonts w:hint="default"/>
      </w:rPr>
    </w:lvl>
    <w:lvl w:ilvl="8" w:tplc="412CB86A">
      <w:numFmt w:val="bullet"/>
      <w:lvlText w:val="•"/>
      <w:lvlJc w:val="left"/>
      <w:pPr>
        <w:ind w:left="5859" w:hanging="231"/>
      </w:pPr>
      <w:rPr>
        <w:rFonts w:hint="default"/>
      </w:rPr>
    </w:lvl>
  </w:abstractNum>
  <w:abstractNum w:abstractNumId="13" w15:restartNumberingAfterBreak="0">
    <w:nsid w:val="7AE74425"/>
    <w:multiLevelType w:val="hybridMultilevel"/>
    <w:tmpl w:val="224ABAFE"/>
    <w:lvl w:ilvl="0" w:tplc="12DA9D08">
      <w:numFmt w:val="bullet"/>
      <w:lvlText w:val=""/>
      <w:lvlJc w:val="left"/>
      <w:pPr>
        <w:ind w:left="129" w:hanging="231"/>
      </w:pPr>
      <w:rPr>
        <w:rFonts w:ascii="Symbol" w:eastAsia="Times New Roman" w:hAnsi="Symbol" w:hint="default"/>
        <w:w w:val="100"/>
        <w:sz w:val="24"/>
      </w:rPr>
    </w:lvl>
    <w:lvl w:ilvl="1" w:tplc="CBB0B78E">
      <w:numFmt w:val="bullet"/>
      <w:lvlText w:val="•"/>
      <w:lvlJc w:val="left"/>
      <w:pPr>
        <w:ind w:left="837" w:hanging="231"/>
      </w:pPr>
      <w:rPr>
        <w:rFonts w:hint="default"/>
      </w:rPr>
    </w:lvl>
    <w:lvl w:ilvl="2" w:tplc="5478F89A">
      <w:numFmt w:val="bullet"/>
      <w:lvlText w:val="•"/>
      <w:lvlJc w:val="left"/>
      <w:pPr>
        <w:ind w:left="1554" w:hanging="231"/>
      </w:pPr>
      <w:rPr>
        <w:rFonts w:hint="default"/>
      </w:rPr>
    </w:lvl>
    <w:lvl w:ilvl="3" w:tplc="CABC4780">
      <w:numFmt w:val="bullet"/>
      <w:lvlText w:val="•"/>
      <w:lvlJc w:val="left"/>
      <w:pPr>
        <w:ind w:left="2272" w:hanging="231"/>
      </w:pPr>
      <w:rPr>
        <w:rFonts w:hint="default"/>
      </w:rPr>
    </w:lvl>
    <w:lvl w:ilvl="4" w:tplc="48AA078C">
      <w:numFmt w:val="bullet"/>
      <w:lvlText w:val="•"/>
      <w:lvlJc w:val="left"/>
      <w:pPr>
        <w:ind w:left="2989" w:hanging="231"/>
      </w:pPr>
      <w:rPr>
        <w:rFonts w:hint="default"/>
      </w:rPr>
    </w:lvl>
    <w:lvl w:ilvl="5" w:tplc="EF842F3C">
      <w:numFmt w:val="bullet"/>
      <w:lvlText w:val="•"/>
      <w:lvlJc w:val="left"/>
      <w:pPr>
        <w:ind w:left="3707" w:hanging="231"/>
      </w:pPr>
      <w:rPr>
        <w:rFonts w:hint="default"/>
      </w:rPr>
    </w:lvl>
    <w:lvl w:ilvl="6" w:tplc="6F42ACE0">
      <w:numFmt w:val="bullet"/>
      <w:lvlText w:val="•"/>
      <w:lvlJc w:val="left"/>
      <w:pPr>
        <w:ind w:left="4424" w:hanging="231"/>
      </w:pPr>
      <w:rPr>
        <w:rFonts w:hint="default"/>
      </w:rPr>
    </w:lvl>
    <w:lvl w:ilvl="7" w:tplc="9E720EA0">
      <w:numFmt w:val="bullet"/>
      <w:lvlText w:val="•"/>
      <w:lvlJc w:val="left"/>
      <w:pPr>
        <w:ind w:left="5141" w:hanging="231"/>
      </w:pPr>
      <w:rPr>
        <w:rFonts w:hint="default"/>
      </w:rPr>
    </w:lvl>
    <w:lvl w:ilvl="8" w:tplc="5B9E201A">
      <w:numFmt w:val="bullet"/>
      <w:lvlText w:val="•"/>
      <w:lvlJc w:val="left"/>
      <w:pPr>
        <w:ind w:left="5859" w:hanging="231"/>
      </w:pPr>
      <w:rPr>
        <w:rFonts w:hint="default"/>
      </w:rPr>
    </w:lvl>
  </w:abstractNum>
  <w:abstractNum w:abstractNumId="14" w15:restartNumberingAfterBreak="0">
    <w:nsid w:val="7CE93FCF"/>
    <w:multiLevelType w:val="hybridMultilevel"/>
    <w:tmpl w:val="70528E72"/>
    <w:lvl w:ilvl="0" w:tplc="4B52EFB4">
      <w:start w:val="5"/>
      <w:numFmt w:val="decimal"/>
      <w:lvlText w:val="%1."/>
      <w:lvlJc w:val="left"/>
      <w:pPr>
        <w:ind w:left="81" w:hanging="3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04CA82">
      <w:numFmt w:val="bullet"/>
      <w:lvlText w:val="•"/>
      <w:lvlJc w:val="left"/>
      <w:pPr>
        <w:ind w:left="801" w:hanging="307"/>
      </w:pPr>
      <w:rPr>
        <w:rFonts w:hint="default"/>
      </w:rPr>
    </w:lvl>
    <w:lvl w:ilvl="2" w:tplc="96804B60">
      <w:numFmt w:val="bullet"/>
      <w:lvlText w:val="•"/>
      <w:lvlJc w:val="left"/>
      <w:pPr>
        <w:ind w:left="1522" w:hanging="307"/>
      </w:pPr>
      <w:rPr>
        <w:rFonts w:hint="default"/>
      </w:rPr>
    </w:lvl>
    <w:lvl w:ilvl="3" w:tplc="1E842D26">
      <w:numFmt w:val="bullet"/>
      <w:lvlText w:val="•"/>
      <w:lvlJc w:val="left"/>
      <w:pPr>
        <w:ind w:left="2244" w:hanging="307"/>
      </w:pPr>
      <w:rPr>
        <w:rFonts w:hint="default"/>
      </w:rPr>
    </w:lvl>
    <w:lvl w:ilvl="4" w:tplc="80B883A4">
      <w:numFmt w:val="bullet"/>
      <w:lvlText w:val="•"/>
      <w:lvlJc w:val="left"/>
      <w:pPr>
        <w:ind w:left="2965" w:hanging="307"/>
      </w:pPr>
      <w:rPr>
        <w:rFonts w:hint="default"/>
      </w:rPr>
    </w:lvl>
    <w:lvl w:ilvl="5" w:tplc="AC7227D6">
      <w:numFmt w:val="bullet"/>
      <w:lvlText w:val="•"/>
      <w:lvlJc w:val="left"/>
      <w:pPr>
        <w:ind w:left="3687" w:hanging="307"/>
      </w:pPr>
      <w:rPr>
        <w:rFonts w:hint="default"/>
      </w:rPr>
    </w:lvl>
    <w:lvl w:ilvl="6" w:tplc="C8A4DC0A">
      <w:numFmt w:val="bullet"/>
      <w:lvlText w:val="•"/>
      <w:lvlJc w:val="left"/>
      <w:pPr>
        <w:ind w:left="4408" w:hanging="307"/>
      </w:pPr>
      <w:rPr>
        <w:rFonts w:hint="default"/>
      </w:rPr>
    </w:lvl>
    <w:lvl w:ilvl="7" w:tplc="12188988">
      <w:numFmt w:val="bullet"/>
      <w:lvlText w:val="•"/>
      <w:lvlJc w:val="left"/>
      <w:pPr>
        <w:ind w:left="5129" w:hanging="307"/>
      </w:pPr>
      <w:rPr>
        <w:rFonts w:hint="default"/>
      </w:rPr>
    </w:lvl>
    <w:lvl w:ilvl="8" w:tplc="B2FE43BA">
      <w:numFmt w:val="bullet"/>
      <w:lvlText w:val="•"/>
      <w:lvlJc w:val="left"/>
      <w:pPr>
        <w:ind w:left="5851" w:hanging="307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AF"/>
    <w:rsid w:val="00001E5F"/>
    <w:rsid w:val="00036D57"/>
    <w:rsid w:val="00042DED"/>
    <w:rsid w:val="00060398"/>
    <w:rsid w:val="000764B7"/>
    <w:rsid w:val="000905AF"/>
    <w:rsid w:val="000C1D13"/>
    <w:rsid w:val="00132327"/>
    <w:rsid w:val="00135008"/>
    <w:rsid w:val="001C0447"/>
    <w:rsid w:val="001D5949"/>
    <w:rsid w:val="001F543B"/>
    <w:rsid w:val="00242A1C"/>
    <w:rsid w:val="002627B6"/>
    <w:rsid w:val="00302EA2"/>
    <w:rsid w:val="00303647"/>
    <w:rsid w:val="003113E8"/>
    <w:rsid w:val="00313D37"/>
    <w:rsid w:val="00350BAB"/>
    <w:rsid w:val="00367AE9"/>
    <w:rsid w:val="00373519"/>
    <w:rsid w:val="003E4AB9"/>
    <w:rsid w:val="003E7B65"/>
    <w:rsid w:val="003F7284"/>
    <w:rsid w:val="0045395A"/>
    <w:rsid w:val="00466B9B"/>
    <w:rsid w:val="004A3B24"/>
    <w:rsid w:val="004D2941"/>
    <w:rsid w:val="004E7AD5"/>
    <w:rsid w:val="004F1B0E"/>
    <w:rsid w:val="00536B43"/>
    <w:rsid w:val="00540F2D"/>
    <w:rsid w:val="005B033B"/>
    <w:rsid w:val="005C5FB9"/>
    <w:rsid w:val="005E0DF3"/>
    <w:rsid w:val="00607A2F"/>
    <w:rsid w:val="00625D89"/>
    <w:rsid w:val="006D49DD"/>
    <w:rsid w:val="007024D4"/>
    <w:rsid w:val="007054B6"/>
    <w:rsid w:val="00733517"/>
    <w:rsid w:val="007451EC"/>
    <w:rsid w:val="00755D47"/>
    <w:rsid w:val="00783A14"/>
    <w:rsid w:val="007A19F6"/>
    <w:rsid w:val="007C359E"/>
    <w:rsid w:val="00820563"/>
    <w:rsid w:val="00853FE6"/>
    <w:rsid w:val="00856C3F"/>
    <w:rsid w:val="00863AAC"/>
    <w:rsid w:val="008C57D2"/>
    <w:rsid w:val="0091501C"/>
    <w:rsid w:val="00926B64"/>
    <w:rsid w:val="00943D8F"/>
    <w:rsid w:val="0096323F"/>
    <w:rsid w:val="00972542"/>
    <w:rsid w:val="009A2E25"/>
    <w:rsid w:val="009B6353"/>
    <w:rsid w:val="009C0D83"/>
    <w:rsid w:val="00A00D91"/>
    <w:rsid w:val="00A0331B"/>
    <w:rsid w:val="00A114B4"/>
    <w:rsid w:val="00A54C8F"/>
    <w:rsid w:val="00A91D07"/>
    <w:rsid w:val="00AF3D5B"/>
    <w:rsid w:val="00B07E60"/>
    <w:rsid w:val="00B15298"/>
    <w:rsid w:val="00B35E13"/>
    <w:rsid w:val="00B848C2"/>
    <w:rsid w:val="00BA799F"/>
    <w:rsid w:val="00BF239B"/>
    <w:rsid w:val="00BF58A6"/>
    <w:rsid w:val="00C01F4A"/>
    <w:rsid w:val="00C21B92"/>
    <w:rsid w:val="00D261CA"/>
    <w:rsid w:val="00D61AD7"/>
    <w:rsid w:val="00D6772B"/>
    <w:rsid w:val="00E9001C"/>
    <w:rsid w:val="00F13307"/>
    <w:rsid w:val="00F17562"/>
    <w:rsid w:val="00F37B0C"/>
    <w:rsid w:val="00F70379"/>
    <w:rsid w:val="00FB035E"/>
    <w:rsid w:val="00FD235C"/>
    <w:rsid w:val="00FD5B1B"/>
    <w:rsid w:val="00FD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5C0FE"/>
  <w14:defaultImageDpi w14:val="0"/>
  <w15:chartTrackingRefBased/>
  <w15:docId w15:val="{A597C691-3BC0-489D-B5E0-F8E9C43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2D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unhideWhenUsed/>
  </w:style>
  <w:style w:type="table" w:customStyle="1" w:styleId="TableNormal">
    <w:name w:val="Table Normal"/>
    <w:uiPriority w:val="2"/>
    <w:semiHidden/>
    <w:unhideWhenUsed/>
    <w:qFormat/>
    <w:rsid w:val="00540F2D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40F2D"/>
  </w:style>
  <w:style w:type="paragraph" w:customStyle="1" w:styleId="TableParagraph">
    <w:name w:val="Table Paragraph"/>
    <w:basedOn w:val="a"/>
    <w:uiPriority w:val="1"/>
    <w:qFormat/>
    <w:rsid w:val="00540F2D"/>
    <w:pPr>
      <w:ind w:left="81"/>
    </w:pPr>
  </w:style>
  <w:style w:type="paragraph" w:styleId="a5">
    <w:name w:val="Body Text"/>
    <w:basedOn w:val="a"/>
    <w:link w:val="a6"/>
    <w:uiPriority w:val="1"/>
    <w:qFormat/>
    <w:rsid w:val="00060398"/>
    <w:pPr>
      <w:ind w:left="232"/>
    </w:pPr>
    <w:rPr>
      <w:sz w:val="28"/>
      <w:szCs w:val="28"/>
    </w:rPr>
  </w:style>
  <w:style w:type="character" w:customStyle="1" w:styleId="markedcontent">
    <w:name w:val="markedcontent"/>
    <w:rsid w:val="0096323F"/>
    <w:rPr>
      <w:rFonts w:cs="Times New Roman"/>
    </w:rPr>
  </w:style>
  <w:style w:type="character" w:customStyle="1" w:styleId="a6">
    <w:name w:val="Основний текст Знак"/>
    <w:link w:val="a5"/>
    <w:uiPriority w:val="1"/>
    <w:locked/>
    <w:rsid w:val="00060398"/>
    <w:rPr>
      <w:rFonts w:ascii="Times New Roman" w:hAnsi="Times New Roman" w:cs="Times New Roman"/>
      <w:sz w:val="28"/>
      <w:szCs w:val="28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F23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26B64"/>
    <w:pPr>
      <w:autoSpaceDE w:val="0"/>
      <w:autoSpaceDN w:val="0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Текст у виносці Знак"/>
    <w:link w:val="a7"/>
    <w:uiPriority w:val="99"/>
    <w:semiHidden/>
    <w:locked/>
    <w:rsid w:val="00BF239B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68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8187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7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5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457595">
                                          <w:marLeft w:val="39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83187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0935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053205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4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647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1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0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7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3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65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2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90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90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82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31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9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94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53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86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45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1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7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4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72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0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9105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8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3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9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22945">
                                                          <w:marLeft w:val="-12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3344">
                                                              <w:marLeft w:val="0"/>
                                                              <w:marRight w:val="-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1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76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1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0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16571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87483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63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50520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9911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2661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ADCE0"/>
                                                                                <w:left w:val="single" w:sz="6" w:space="0" w:color="DADCE0"/>
                                                                                <w:bottom w:val="single" w:sz="6" w:space="0" w:color="DADCE0"/>
                                                                                <w:right w:val="single" w:sz="6" w:space="0" w:color="DADCE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6830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7579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78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8709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14495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49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89463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96867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04060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3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6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3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66961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14134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93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8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127356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519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97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1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96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26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2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4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5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09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91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39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42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1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1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88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83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47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42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91783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401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3313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312860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668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2753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80918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26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9153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47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78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18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4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68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26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6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852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14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79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6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4302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92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15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76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98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26180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9323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3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6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9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2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7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18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840138">
                                                                          <w:marLeft w:val="409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90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9115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1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24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8037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9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4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00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29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99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55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7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29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1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1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2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8820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4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8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3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7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7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138243">
                      <w:marLeft w:val="0"/>
                      <w:marRight w:val="-143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27A5-5A5A-4B95-9086-1F119F9D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6059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6803</CharactersWithSpaces>
  <SharedDoc>false</SharedDoc>
  <HLinks>
    <vt:vector size="12" baseType="variant">
      <vt:variant>
        <vt:i4>3801145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http://www.twirpx.com/file/695523/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http://www.twirpx.com/file/1190778/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cp:lastModifiedBy>Вовк Петро Богданович</cp:lastModifiedBy>
  <cp:revision>2</cp:revision>
  <cp:lastPrinted>2021-12-03T07:09:00Z</cp:lastPrinted>
  <dcterms:created xsi:type="dcterms:W3CDTF">2024-03-29T11:13:00Z</dcterms:created>
  <dcterms:modified xsi:type="dcterms:W3CDTF">2024-03-29T11:13:00Z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2021-03-15T22:00:00Z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2021-11-08T22:00:00Z</vt:filetime>
  </property>
</Properties>
</file>