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99D" w14:textId="77777777" w:rsidR="00601C83" w:rsidRPr="00526EB1" w:rsidRDefault="00601C83">
      <w:pPr>
        <w:pBdr>
          <w:top w:val="nil"/>
          <w:left w:val="nil"/>
          <w:bottom w:val="nil"/>
          <w:right w:val="nil"/>
          <w:between w:val="nil"/>
        </w:pBdr>
        <w:rPr>
          <w:b/>
          <w:color w:val="000000"/>
          <w:sz w:val="24"/>
          <w:szCs w:val="24"/>
        </w:rPr>
      </w:pPr>
    </w:p>
    <w:tbl>
      <w:tblPr>
        <w:tblStyle w:val="ad"/>
        <w:tblW w:w="10435" w:type="dxa"/>
        <w:tblInd w:w="250" w:type="dxa"/>
        <w:tblLayout w:type="fixed"/>
        <w:tblLook w:val="0400" w:firstRow="0" w:lastRow="0" w:firstColumn="0" w:lastColumn="0" w:noHBand="0" w:noVBand="1"/>
      </w:tblPr>
      <w:tblGrid>
        <w:gridCol w:w="4111"/>
        <w:gridCol w:w="6324"/>
      </w:tblGrid>
      <w:tr w:rsidR="00601C83" w:rsidRPr="00526EB1" w14:paraId="2CA8E9A2" w14:textId="77777777">
        <w:tc>
          <w:tcPr>
            <w:tcW w:w="4111" w:type="dxa"/>
            <w:shd w:val="clear" w:color="auto" w:fill="auto"/>
          </w:tcPr>
          <w:p w14:paraId="2CA8E99E" w14:textId="77777777" w:rsidR="00601C83" w:rsidRPr="00526EB1" w:rsidRDefault="004F41B8">
            <w:pPr>
              <w:pBdr>
                <w:top w:val="nil"/>
                <w:left w:val="nil"/>
                <w:bottom w:val="nil"/>
                <w:right w:val="nil"/>
                <w:between w:val="nil"/>
              </w:pBdr>
              <w:ind w:right="-12"/>
              <w:jc w:val="center"/>
              <w:rPr>
                <w:color w:val="000000"/>
                <w:sz w:val="24"/>
                <w:szCs w:val="24"/>
                <w:lang w:val="uk-UA"/>
              </w:rPr>
            </w:pPr>
            <w:r w:rsidRPr="00526EB1">
              <w:rPr>
                <w:noProof/>
                <w:color w:val="000000"/>
                <w:sz w:val="24"/>
                <w:szCs w:val="24"/>
              </w:rPr>
              <w:drawing>
                <wp:inline distT="0" distB="0" distL="0" distR="0" wp14:anchorId="2CA8EA3A" wp14:editId="2CA8EA3B">
                  <wp:extent cx="1905000"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1743075"/>
                          </a:xfrm>
                          <a:prstGeom prst="rect">
                            <a:avLst/>
                          </a:prstGeom>
                          <a:ln/>
                        </pic:spPr>
                      </pic:pic>
                    </a:graphicData>
                  </a:graphic>
                </wp:inline>
              </w:drawing>
            </w:r>
          </w:p>
        </w:tc>
        <w:tc>
          <w:tcPr>
            <w:tcW w:w="6324" w:type="dxa"/>
            <w:shd w:val="clear" w:color="auto" w:fill="auto"/>
            <w:vAlign w:val="center"/>
          </w:tcPr>
          <w:p w14:paraId="2CA8E99F" w14:textId="77777777" w:rsidR="00601C83" w:rsidRPr="00526EB1" w:rsidRDefault="004F41B8">
            <w:pPr>
              <w:pBdr>
                <w:top w:val="nil"/>
                <w:left w:val="nil"/>
                <w:bottom w:val="nil"/>
                <w:right w:val="nil"/>
                <w:between w:val="nil"/>
              </w:pBdr>
              <w:ind w:right="-21"/>
              <w:jc w:val="center"/>
              <w:rPr>
                <w:b/>
                <w:color w:val="000000"/>
                <w:sz w:val="24"/>
                <w:szCs w:val="24"/>
                <w:lang w:val="uk-UA"/>
              </w:rPr>
            </w:pPr>
            <w:r w:rsidRPr="00526EB1">
              <w:rPr>
                <w:b/>
                <w:color w:val="000000"/>
                <w:sz w:val="24"/>
                <w:szCs w:val="24"/>
                <w:lang w:val="uk-UA"/>
              </w:rPr>
              <w:t>СИЛАБУС НАВЧАЛЬНОЇ ДИСЦИПЛІНИ</w:t>
            </w:r>
          </w:p>
          <w:p w14:paraId="2CA8E9A0" w14:textId="77777777" w:rsidR="00601C83" w:rsidRPr="00526EB1" w:rsidRDefault="00601C83">
            <w:pPr>
              <w:pBdr>
                <w:top w:val="nil"/>
                <w:left w:val="nil"/>
                <w:bottom w:val="nil"/>
                <w:right w:val="nil"/>
                <w:between w:val="nil"/>
              </w:pBdr>
              <w:ind w:right="-21"/>
              <w:jc w:val="center"/>
              <w:rPr>
                <w:b/>
                <w:color w:val="000000"/>
                <w:sz w:val="24"/>
                <w:szCs w:val="24"/>
                <w:lang w:val="uk-UA"/>
              </w:rPr>
            </w:pPr>
          </w:p>
          <w:p w14:paraId="2CA8E9A1" w14:textId="16DB0E87" w:rsidR="00601C83" w:rsidRPr="00526EB1" w:rsidRDefault="00D860E1">
            <w:pPr>
              <w:pBdr>
                <w:top w:val="nil"/>
                <w:left w:val="nil"/>
                <w:bottom w:val="nil"/>
                <w:right w:val="nil"/>
                <w:between w:val="nil"/>
              </w:pBdr>
              <w:ind w:right="-52"/>
              <w:jc w:val="center"/>
              <w:rPr>
                <w:b/>
                <w:color w:val="000000"/>
                <w:sz w:val="24"/>
                <w:szCs w:val="24"/>
                <w:lang w:val="uk-UA"/>
              </w:rPr>
            </w:pPr>
            <w:r w:rsidRPr="00D860E1">
              <w:rPr>
                <w:b/>
                <w:color w:val="00233E"/>
                <w:sz w:val="44"/>
                <w:szCs w:val="44"/>
                <w:lang w:val="uk-UA"/>
              </w:rPr>
              <w:t>3</w:t>
            </w:r>
            <w:r>
              <w:rPr>
                <w:b/>
                <w:color w:val="00233E"/>
                <w:sz w:val="44"/>
                <w:szCs w:val="44"/>
              </w:rPr>
              <w:t>D</w:t>
            </w:r>
            <w:r w:rsidRPr="00D860E1">
              <w:rPr>
                <w:b/>
                <w:color w:val="00233E"/>
                <w:sz w:val="44"/>
                <w:szCs w:val="44"/>
                <w:lang w:val="uk-UA"/>
              </w:rPr>
              <w:t xml:space="preserve"> КОНСТРУЮВАННЯ</w:t>
            </w:r>
          </w:p>
        </w:tc>
      </w:tr>
    </w:tbl>
    <w:p w14:paraId="2CA8E9A3" w14:textId="77777777" w:rsidR="00601C83" w:rsidRPr="00526EB1" w:rsidRDefault="004F41B8">
      <w:pPr>
        <w:pBdr>
          <w:top w:val="nil"/>
          <w:left w:val="nil"/>
          <w:bottom w:val="nil"/>
          <w:right w:val="nil"/>
          <w:between w:val="nil"/>
        </w:pBdr>
        <w:ind w:left="225" w:right="1377" w:firstLine="484"/>
        <w:rPr>
          <w:b/>
          <w:color w:val="000000"/>
          <w:sz w:val="24"/>
          <w:szCs w:val="24"/>
          <w:u w:val="single"/>
        </w:rPr>
      </w:pPr>
      <w:r w:rsidRPr="00526EB1">
        <w:rPr>
          <w:b/>
          <w:color w:val="000000"/>
          <w:sz w:val="24"/>
          <w:szCs w:val="24"/>
        </w:rPr>
        <w:t xml:space="preserve">Галузь знань: </w:t>
      </w:r>
      <w:r w:rsidRPr="00526EB1">
        <w:rPr>
          <w:b/>
          <w:color w:val="000000"/>
          <w:sz w:val="24"/>
          <w:szCs w:val="24"/>
        </w:rPr>
        <w:tab/>
      </w:r>
      <w:r w:rsidRPr="00526EB1">
        <w:rPr>
          <w:color w:val="000000"/>
          <w:sz w:val="24"/>
          <w:szCs w:val="24"/>
        </w:rPr>
        <w:t>12 Інформаційні технології</w:t>
      </w:r>
    </w:p>
    <w:p w14:paraId="2CA8E9A4" w14:textId="77777777" w:rsidR="00601C83" w:rsidRPr="00526EB1" w:rsidRDefault="004F41B8">
      <w:pPr>
        <w:pBdr>
          <w:top w:val="nil"/>
          <w:left w:val="nil"/>
          <w:bottom w:val="nil"/>
          <w:right w:val="nil"/>
          <w:between w:val="nil"/>
        </w:pBdr>
        <w:ind w:left="225" w:firstLine="484"/>
        <w:rPr>
          <w:color w:val="000000"/>
          <w:sz w:val="24"/>
          <w:szCs w:val="24"/>
        </w:rPr>
      </w:pPr>
      <w:r w:rsidRPr="00526EB1">
        <w:rPr>
          <w:b/>
          <w:color w:val="000000"/>
          <w:sz w:val="24"/>
          <w:szCs w:val="24"/>
        </w:rPr>
        <w:t xml:space="preserve">Освітньо-професійна програма: </w:t>
      </w:r>
      <w:r w:rsidRPr="00526EB1">
        <w:rPr>
          <w:b/>
          <w:color w:val="000000"/>
          <w:sz w:val="24"/>
          <w:szCs w:val="24"/>
        </w:rPr>
        <w:tab/>
      </w:r>
      <w:r w:rsidRPr="00526EB1">
        <w:rPr>
          <w:color w:val="000000"/>
          <w:sz w:val="24"/>
          <w:szCs w:val="24"/>
        </w:rPr>
        <w:t>Комп’ютерна інженерія</w:t>
      </w:r>
    </w:p>
    <w:p w14:paraId="2CA8E9A5" w14:textId="77777777" w:rsidR="00601C83" w:rsidRPr="00526EB1" w:rsidRDefault="004F41B8">
      <w:pPr>
        <w:pBdr>
          <w:top w:val="nil"/>
          <w:left w:val="nil"/>
          <w:bottom w:val="nil"/>
          <w:right w:val="nil"/>
          <w:between w:val="nil"/>
        </w:pBdr>
        <w:ind w:left="3825" w:firstLine="483"/>
        <w:rPr>
          <w:color w:val="000000"/>
          <w:sz w:val="24"/>
          <w:szCs w:val="24"/>
        </w:rPr>
      </w:pPr>
      <w:r w:rsidRPr="00526EB1">
        <w:rPr>
          <w:color w:val="000000"/>
          <w:sz w:val="24"/>
          <w:szCs w:val="24"/>
        </w:rPr>
        <w:t>Обслуговування комп’ютерних систем та мереж</w:t>
      </w:r>
    </w:p>
    <w:p w14:paraId="2CA8E9A6" w14:textId="77777777" w:rsidR="00601C83" w:rsidRPr="00526EB1" w:rsidRDefault="004F41B8">
      <w:pPr>
        <w:pBdr>
          <w:top w:val="nil"/>
          <w:left w:val="nil"/>
          <w:bottom w:val="nil"/>
          <w:right w:val="nil"/>
          <w:between w:val="nil"/>
        </w:pBdr>
        <w:ind w:left="3825" w:right="1377" w:firstLine="483"/>
        <w:rPr>
          <w:b/>
          <w:color w:val="000000"/>
          <w:sz w:val="16"/>
          <w:szCs w:val="16"/>
        </w:rPr>
      </w:pPr>
      <w:r w:rsidRPr="00526EB1">
        <w:rPr>
          <w:color w:val="000000"/>
          <w:sz w:val="24"/>
          <w:szCs w:val="24"/>
        </w:rPr>
        <w:t>Інформаційні системи та технології</w:t>
      </w:r>
    </w:p>
    <w:p w14:paraId="2CA8E9A7" w14:textId="77777777" w:rsidR="00601C83" w:rsidRPr="00526EB1" w:rsidRDefault="004F41B8">
      <w:pPr>
        <w:pBdr>
          <w:top w:val="nil"/>
          <w:left w:val="nil"/>
          <w:bottom w:val="nil"/>
          <w:right w:val="nil"/>
          <w:between w:val="nil"/>
        </w:pBdr>
        <w:ind w:left="225" w:right="1377" w:firstLine="484"/>
        <w:rPr>
          <w:b/>
          <w:color w:val="000000"/>
          <w:sz w:val="24"/>
          <w:szCs w:val="24"/>
        </w:rPr>
      </w:pPr>
      <w:r w:rsidRPr="00526EB1">
        <w:rPr>
          <w:b/>
          <w:color w:val="000000"/>
          <w:sz w:val="24"/>
          <w:szCs w:val="24"/>
        </w:rPr>
        <w:t xml:space="preserve">Спеціальність: </w:t>
      </w:r>
      <w:r w:rsidRPr="00526EB1">
        <w:rPr>
          <w:b/>
          <w:color w:val="000000"/>
          <w:sz w:val="24"/>
          <w:szCs w:val="24"/>
        </w:rPr>
        <w:tab/>
      </w:r>
      <w:r w:rsidRPr="00526EB1">
        <w:rPr>
          <w:color w:val="000000"/>
          <w:sz w:val="24"/>
          <w:szCs w:val="24"/>
        </w:rPr>
        <w:t>123</w:t>
      </w:r>
      <w:r w:rsidRPr="00526EB1">
        <w:rPr>
          <w:b/>
          <w:color w:val="000000"/>
          <w:sz w:val="24"/>
          <w:szCs w:val="24"/>
        </w:rPr>
        <w:t xml:space="preserve"> </w:t>
      </w:r>
      <w:r w:rsidRPr="00526EB1">
        <w:rPr>
          <w:color w:val="000000"/>
          <w:sz w:val="24"/>
          <w:szCs w:val="24"/>
        </w:rPr>
        <w:t>Комп’ютерна інженерія</w:t>
      </w:r>
    </w:p>
    <w:p w14:paraId="2CA8E9A8" w14:textId="77777777" w:rsidR="00601C83" w:rsidRPr="00526EB1" w:rsidRDefault="004F41B8">
      <w:pPr>
        <w:pBdr>
          <w:top w:val="nil"/>
          <w:left w:val="nil"/>
          <w:bottom w:val="nil"/>
          <w:right w:val="nil"/>
          <w:between w:val="nil"/>
        </w:pBdr>
        <w:ind w:left="225" w:right="1377" w:firstLine="484"/>
        <w:rPr>
          <w:b/>
          <w:color w:val="000000"/>
          <w:sz w:val="16"/>
          <w:szCs w:val="16"/>
        </w:rPr>
      </w:pPr>
      <w:r w:rsidRPr="00526EB1">
        <w:rPr>
          <w:color w:val="000000"/>
          <w:sz w:val="24"/>
          <w:szCs w:val="24"/>
        </w:rPr>
        <w:t xml:space="preserve"> </w:t>
      </w:r>
      <w:r w:rsidRPr="00526EB1">
        <w:rPr>
          <w:color w:val="000000"/>
          <w:sz w:val="24"/>
          <w:szCs w:val="24"/>
        </w:rPr>
        <w:tab/>
      </w:r>
      <w:r w:rsidRPr="00526EB1">
        <w:rPr>
          <w:color w:val="000000"/>
          <w:sz w:val="24"/>
          <w:szCs w:val="24"/>
        </w:rPr>
        <w:tab/>
      </w:r>
      <w:r w:rsidRPr="00526EB1">
        <w:rPr>
          <w:color w:val="000000"/>
          <w:sz w:val="24"/>
          <w:szCs w:val="24"/>
        </w:rPr>
        <w:tab/>
        <w:t>126 Інформаційні системи та технології</w:t>
      </w:r>
    </w:p>
    <w:p w14:paraId="2CA8E9A9" w14:textId="77777777" w:rsidR="00601C83" w:rsidRPr="00526EB1" w:rsidRDefault="00601C83"/>
    <w:tbl>
      <w:tblPr>
        <w:tblStyle w:val="ae"/>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9AC" w14:textId="77777777">
        <w:trPr>
          <w:trHeight w:val="550"/>
        </w:trPr>
        <w:tc>
          <w:tcPr>
            <w:tcW w:w="2905" w:type="dxa"/>
            <w:shd w:val="clear" w:color="auto" w:fill="D9D9D9"/>
          </w:tcPr>
          <w:p w14:paraId="2CA8E9AA"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Рівень освіти</w:t>
            </w:r>
          </w:p>
        </w:tc>
        <w:tc>
          <w:tcPr>
            <w:tcW w:w="7299" w:type="dxa"/>
            <w:shd w:val="clear" w:color="auto" w:fill="auto"/>
          </w:tcPr>
          <w:p w14:paraId="2CA8E9AB"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 xml:space="preserve">Фахова </w:t>
            </w:r>
            <w:proofErr w:type="spellStart"/>
            <w:r w:rsidRPr="00526EB1">
              <w:rPr>
                <w:color w:val="000000"/>
                <w:sz w:val="24"/>
                <w:szCs w:val="24"/>
                <w:lang w:val="uk-UA"/>
              </w:rPr>
              <w:t>передвища</w:t>
            </w:r>
            <w:proofErr w:type="spellEnd"/>
            <w:r w:rsidRPr="00526EB1">
              <w:rPr>
                <w:color w:val="000000"/>
                <w:sz w:val="24"/>
                <w:szCs w:val="24"/>
                <w:lang w:val="uk-UA"/>
              </w:rPr>
              <w:t xml:space="preserve"> освіта</w:t>
            </w:r>
          </w:p>
        </w:tc>
      </w:tr>
      <w:tr w:rsidR="00601C83" w:rsidRPr="00526EB1" w14:paraId="2CA8E9AF" w14:textId="77777777">
        <w:trPr>
          <w:trHeight w:val="604"/>
        </w:trPr>
        <w:tc>
          <w:tcPr>
            <w:tcW w:w="2905" w:type="dxa"/>
            <w:shd w:val="clear" w:color="auto" w:fill="D9D9D9"/>
          </w:tcPr>
          <w:p w14:paraId="2CA8E9AD"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Освітньо-професійний /освітній ступінь</w:t>
            </w:r>
          </w:p>
        </w:tc>
        <w:tc>
          <w:tcPr>
            <w:tcW w:w="7299" w:type="dxa"/>
            <w:shd w:val="clear" w:color="auto" w:fill="auto"/>
          </w:tcPr>
          <w:p w14:paraId="2CA8E9AE"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Фаховий молодший бакалавр</w:t>
            </w:r>
          </w:p>
        </w:tc>
      </w:tr>
      <w:tr w:rsidR="00601C83" w:rsidRPr="00526EB1" w14:paraId="2CA8E9B3" w14:textId="77777777">
        <w:trPr>
          <w:trHeight w:val="609"/>
        </w:trPr>
        <w:tc>
          <w:tcPr>
            <w:tcW w:w="2905" w:type="dxa"/>
            <w:shd w:val="clear" w:color="auto" w:fill="D9D9D9"/>
          </w:tcPr>
          <w:p w14:paraId="2CA8E9B0"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 xml:space="preserve">Статус навчальної </w:t>
            </w:r>
          </w:p>
          <w:p w14:paraId="2CA8E9B1"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B2"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Вільного вибору студента (професійної підготовки)</w:t>
            </w:r>
          </w:p>
        </w:tc>
      </w:tr>
      <w:tr w:rsidR="00601C83" w:rsidRPr="00526EB1" w14:paraId="2CA8E9B8" w14:textId="77777777">
        <w:trPr>
          <w:trHeight w:val="888"/>
        </w:trPr>
        <w:tc>
          <w:tcPr>
            <w:tcW w:w="2905" w:type="dxa"/>
            <w:shd w:val="clear" w:color="auto" w:fill="D9D9D9"/>
          </w:tcPr>
          <w:p w14:paraId="2CA8E9B4"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 xml:space="preserve">Обсяг дисципліни </w:t>
            </w:r>
          </w:p>
          <w:p w14:paraId="2CA8E9B5"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(кредити ЄКТС/ загальна</w:t>
            </w:r>
          </w:p>
          <w:p w14:paraId="2CA8E9B6" w14:textId="77777777" w:rsidR="00601C83" w:rsidRPr="00526EB1" w:rsidRDefault="004F41B8">
            <w:pPr>
              <w:pBdr>
                <w:top w:val="nil"/>
                <w:left w:val="nil"/>
                <w:bottom w:val="nil"/>
                <w:right w:val="nil"/>
                <w:between w:val="nil"/>
              </w:pBdr>
              <w:spacing w:line="261" w:lineRule="auto"/>
              <w:ind w:left="76"/>
              <w:rPr>
                <w:rFonts w:ascii="Calibri" w:eastAsia="Calibri" w:hAnsi="Calibri" w:cs="Calibri"/>
                <w:color w:val="000000"/>
                <w:lang w:val="uk-UA"/>
              </w:rPr>
            </w:pPr>
            <w:r w:rsidRPr="00526EB1">
              <w:rPr>
                <w:b/>
                <w:color w:val="000000"/>
                <w:sz w:val="24"/>
                <w:szCs w:val="24"/>
                <w:lang w:val="uk-UA"/>
              </w:rPr>
              <w:t>кількість годин</w:t>
            </w:r>
            <w:r w:rsidRPr="00526EB1">
              <w:rPr>
                <w:rFonts w:ascii="Calibri" w:eastAsia="Calibri" w:hAnsi="Calibri" w:cs="Calibri"/>
                <w:color w:val="000000"/>
                <w:lang w:val="uk-UA"/>
              </w:rPr>
              <w:t>)</w:t>
            </w:r>
          </w:p>
        </w:tc>
        <w:tc>
          <w:tcPr>
            <w:tcW w:w="7299" w:type="dxa"/>
            <w:shd w:val="clear" w:color="auto" w:fill="auto"/>
          </w:tcPr>
          <w:p w14:paraId="2CA8E9B7"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5 кредитів ЄКТС/ 150 годин</w:t>
            </w:r>
          </w:p>
        </w:tc>
      </w:tr>
      <w:tr w:rsidR="00601C83" w:rsidRPr="00526EB1" w14:paraId="2CA8E9BB" w14:textId="77777777">
        <w:trPr>
          <w:trHeight w:val="369"/>
        </w:trPr>
        <w:tc>
          <w:tcPr>
            <w:tcW w:w="2905" w:type="dxa"/>
            <w:shd w:val="clear" w:color="auto" w:fill="D9D9D9"/>
          </w:tcPr>
          <w:p w14:paraId="2CA8E9B9"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Циклова комісія</w:t>
            </w:r>
          </w:p>
        </w:tc>
        <w:tc>
          <w:tcPr>
            <w:tcW w:w="7299" w:type="dxa"/>
            <w:shd w:val="clear" w:color="auto" w:fill="auto"/>
          </w:tcPr>
          <w:p w14:paraId="2CA8E9BA" w14:textId="7BF38F48" w:rsidR="00601C83" w:rsidRPr="00526EB1" w:rsidRDefault="001D55D2">
            <w:pPr>
              <w:pBdr>
                <w:top w:val="nil"/>
                <w:left w:val="nil"/>
                <w:bottom w:val="nil"/>
                <w:right w:val="nil"/>
                <w:between w:val="nil"/>
              </w:pBdr>
              <w:ind w:firstLine="89"/>
              <w:rPr>
                <w:color w:val="000000"/>
                <w:sz w:val="24"/>
                <w:szCs w:val="24"/>
                <w:lang w:val="uk-UA"/>
              </w:rPr>
            </w:pPr>
            <w:r w:rsidRPr="00526EB1">
              <w:rPr>
                <w:color w:val="000000"/>
                <w:sz w:val="24"/>
                <w:szCs w:val="24"/>
                <w:lang w:val="uk-UA"/>
              </w:rPr>
              <w:t>Ц</w:t>
            </w:r>
            <w:r w:rsidR="004F41B8" w:rsidRPr="00526EB1">
              <w:rPr>
                <w:color w:val="000000"/>
                <w:sz w:val="24"/>
                <w:szCs w:val="24"/>
                <w:lang w:val="uk-UA"/>
              </w:rPr>
              <w:t xml:space="preserve">иклова комісія </w:t>
            </w:r>
            <w:r w:rsidR="006A2428" w:rsidRPr="00526EB1">
              <w:rPr>
                <w:color w:val="000000"/>
                <w:sz w:val="24"/>
                <w:szCs w:val="24"/>
                <w:lang w:val="uk-UA"/>
              </w:rPr>
              <w:t>комп'ютерних систем та інформаційних технологій</w:t>
            </w:r>
          </w:p>
        </w:tc>
      </w:tr>
      <w:tr w:rsidR="00601C83" w:rsidRPr="00526EB1" w14:paraId="2CA8E9BE" w14:textId="77777777">
        <w:trPr>
          <w:trHeight w:val="369"/>
        </w:trPr>
        <w:tc>
          <w:tcPr>
            <w:tcW w:w="2905" w:type="dxa"/>
            <w:shd w:val="clear" w:color="auto" w:fill="D9D9D9"/>
          </w:tcPr>
          <w:p w14:paraId="2CA8E9BC"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Мова викладання</w:t>
            </w:r>
          </w:p>
        </w:tc>
        <w:tc>
          <w:tcPr>
            <w:tcW w:w="7299" w:type="dxa"/>
            <w:shd w:val="clear" w:color="auto" w:fill="auto"/>
          </w:tcPr>
          <w:p w14:paraId="2CA8E9BD"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Українська</w:t>
            </w:r>
          </w:p>
        </w:tc>
      </w:tr>
      <w:tr w:rsidR="00601C83" w:rsidRPr="00526EB1" w14:paraId="2CA8E9C2" w14:textId="77777777">
        <w:trPr>
          <w:trHeight w:val="1436"/>
        </w:trPr>
        <w:tc>
          <w:tcPr>
            <w:tcW w:w="2905" w:type="dxa"/>
            <w:shd w:val="clear" w:color="auto" w:fill="D9D9D9"/>
          </w:tcPr>
          <w:p w14:paraId="2CA8E9BF"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Мета навчальної </w:t>
            </w:r>
          </w:p>
          <w:p w14:paraId="2CA8E9C0"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C1" w14:textId="4AD827A4" w:rsidR="00601C83" w:rsidRPr="00D860E1" w:rsidRDefault="004F41B8" w:rsidP="00D860E1">
            <w:pPr>
              <w:pBdr>
                <w:top w:val="nil"/>
                <w:left w:val="nil"/>
                <w:bottom w:val="nil"/>
                <w:right w:val="nil"/>
                <w:between w:val="nil"/>
              </w:pBdr>
              <w:spacing w:line="274" w:lineRule="auto"/>
              <w:ind w:left="81" w:right="79"/>
              <w:jc w:val="both"/>
              <w:rPr>
                <w:color w:val="000000"/>
                <w:sz w:val="24"/>
                <w:szCs w:val="24"/>
                <w:lang w:val="uk-UA"/>
              </w:rPr>
            </w:pPr>
            <w:r w:rsidRPr="00D860E1">
              <w:rPr>
                <w:b/>
                <w:color w:val="000000"/>
                <w:sz w:val="24"/>
                <w:szCs w:val="24"/>
                <w:lang w:val="uk-UA"/>
              </w:rPr>
              <w:t>Метою вивчення</w:t>
            </w:r>
            <w:r w:rsidRPr="00D860E1">
              <w:rPr>
                <w:color w:val="000000"/>
                <w:sz w:val="24"/>
                <w:szCs w:val="24"/>
                <w:lang w:val="uk-UA"/>
              </w:rPr>
              <w:t xml:space="preserve"> навчальної дисципліни є формування у здобувачів освіти знань, вмінь та навичок, необхідних для </w:t>
            </w:r>
            <w:r w:rsidR="00BE100A" w:rsidRPr="00D860E1">
              <w:rPr>
                <w:color w:val="000000"/>
                <w:sz w:val="24"/>
                <w:szCs w:val="24"/>
                <w:lang w:val="uk-UA"/>
              </w:rPr>
              <w:t>роботи з технологі</w:t>
            </w:r>
            <w:r w:rsidR="00D860E1" w:rsidRPr="00D860E1">
              <w:rPr>
                <w:color w:val="000000"/>
                <w:sz w:val="24"/>
                <w:szCs w:val="24"/>
                <w:lang w:val="uk-UA"/>
              </w:rPr>
              <w:t>ями створення 3D-моделей</w:t>
            </w:r>
            <w:r w:rsidR="00BE100A" w:rsidRPr="00D860E1">
              <w:rPr>
                <w:color w:val="000000"/>
                <w:sz w:val="24"/>
                <w:szCs w:val="24"/>
                <w:lang w:val="uk-UA"/>
              </w:rPr>
              <w:t xml:space="preserve">, уміння застосовувати набуті знання в роботі з різноманітними CAD програмами та використання цих технологій в </w:t>
            </w:r>
            <w:r w:rsidR="00D860E1" w:rsidRPr="00D860E1">
              <w:rPr>
                <w:color w:val="000000"/>
                <w:sz w:val="24"/>
                <w:szCs w:val="24"/>
                <w:lang w:val="uk-UA"/>
              </w:rPr>
              <w:t>конструюванні</w:t>
            </w:r>
            <w:r w:rsidRPr="00D860E1">
              <w:rPr>
                <w:color w:val="000000"/>
                <w:sz w:val="24"/>
                <w:szCs w:val="24"/>
                <w:lang w:val="uk-UA"/>
              </w:rPr>
              <w:t>.</w:t>
            </w:r>
            <w:r w:rsidR="00BE100A" w:rsidRPr="00D860E1">
              <w:rPr>
                <w:color w:val="000000"/>
                <w:sz w:val="24"/>
                <w:szCs w:val="24"/>
                <w:lang w:val="uk-UA"/>
              </w:rPr>
              <w:t xml:space="preserve"> Навчитися створювати </w:t>
            </w:r>
            <w:r w:rsidR="00D860E1" w:rsidRPr="00D860E1">
              <w:rPr>
                <w:color w:val="000000"/>
                <w:sz w:val="24"/>
                <w:szCs w:val="24"/>
                <w:lang w:val="uk-UA"/>
              </w:rPr>
              <w:t>тривимірні моделі реальних обʼєктів з можливістю виготовлення їх прототипів</w:t>
            </w:r>
            <w:r w:rsidR="00BE100A" w:rsidRPr="00D860E1">
              <w:rPr>
                <w:color w:val="000000"/>
                <w:sz w:val="24"/>
                <w:szCs w:val="24"/>
                <w:lang w:val="uk-UA"/>
              </w:rPr>
              <w:t>.</w:t>
            </w:r>
          </w:p>
        </w:tc>
      </w:tr>
      <w:tr w:rsidR="00601C83" w:rsidRPr="00526EB1" w14:paraId="2CA8E9CD" w14:textId="77777777">
        <w:trPr>
          <w:trHeight w:val="1553"/>
        </w:trPr>
        <w:tc>
          <w:tcPr>
            <w:tcW w:w="2905" w:type="dxa"/>
            <w:shd w:val="clear" w:color="auto" w:fill="D9D9D9"/>
          </w:tcPr>
          <w:p w14:paraId="2CA8E9C3"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Предмет і завдання </w:t>
            </w:r>
          </w:p>
          <w:p w14:paraId="2CA8E9C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C5" w14:textId="5E9F0A52" w:rsidR="00601C83" w:rsidRPr="00526EB1" w:rsidRDefault="004F41B8">
            <w:pPr>
              <w:tabs>
                <w:tab w:val="left" w:pos="508"/>
              </w:tabs>
              <w:ind w:left="83" w:right="114"/>
              <w:jc w:val="both"/>
              <w:rPr>
                <w:sz w:val="24"/>
                <w:szCs w:val="24"/>
                <w:lang w:val="uk-UA"/>
              </w:rPr>
            </w:pPr>
            <w:r w:rsidRPr="00526EB1">
              <w:rPr>
                <w:b/>
                <w:sz w:val="24"/>
                <w:szCs w:val="24"/>
                <w:lang w:val="uk-UA"/>
              </w:rPr>
              <w:t>Предметом</w:t>
            </w:r>
            <w:r w:rsidRPr="00526EB1">
              <w:rPr>
                <w:sz w:val="24"/>
                <w:szCs w:val="24"/>
                <w:lang w:val="uk-UA"/>
              </w:rPr>
              <w:t xml:space="preserve"> вивчення навчальної дисципліни «</w:t>
            </w:r>
            <w:r w:rsidR="00D860E1" w:rsidRPr="00D860E1">
              <w:rPr>
                <w:sz w:val="24"/>
                <w:szCs w:val="24"/>
                <w:lang w:val="uk-UA"/>
              </w:rPr>
              <w:t>3D конструювання</w:t>
            </w:r>
            <w:r w:rsidRPr="00526EB1">
              <w:rPr>
                <w:sz w:val="24"/>
                <w:szCs w:val="24"/>
                <w:lang w:val="uk-UA"/>
              </w:rPr>
              <w:t xml:space="preserve">» є особливості </w:t>
            </w:r>
            <w:r w:rsidR="00BE100A">
              <w:rPr>
                <w:sz w:val="24"/>
                <w:szCs w:val="24"/>
                <w:lang w:val="uk-UA"/>
              </w:rPr>
              <w:t xml:space="preserve">створення </w:t>
            </w:r>
            <w:r w:rsidR="00D860E1">
              <w:rPr>
                <w:sz w:val="24"/>
                <w:szCs w:val="24"/>
                <w:lang w:val="uk-UA"/>
              </w:rPr>
              <w:t>тривимірних моделей реальних обʼєктів</w:t>
            </w:r>
            <w:r w:rsidRPr="00526EB1">
              <w:rPr>
                <w:sz w:val="24"/>
                <w:szCs w:val="24"/>
                <w:lang w:val="uk-UA"/>
              </w:rPr>
              <w:t>.</w:t>
            </w:r>
          </w:p>
          <w:p w14:paraId="2CA8E9C6" w14:textId="2774A567" w:rsidR="00601C83" w:rsidRPr="00526EB1" w:rsidRDefault="004F41B8">
            <w:pPr>
              <w:pBdr>
                <w:top w:val="nil"/>
                <w:left w:val="nil"/>
                <w:bottom w:val="nil"/>
                <w:right w:val="nil"/>
                <w:between w:val="nil"/>
              </w:pBdr>
              <w:tabs>
                <w:tab w:val="left" w:pos="508"/>
              </w:tabs>
              <w:ind w:left="83" w:right="114"/>
              <w:jc w:val="both"/>
              <w:rPr>
                <w:color w:val="000000"/>
                <w:sz w:val="24"/>
                <w:szCs w:val="24"/>
                <w:lang w:val="uk-UA"/>
              </w:rPr>
            </w:pPr>
            <w:r w:rsidRPr="00526EB1">
              <w:rPr>
                <w:b/>
                <w:color w:val="000000"/>
                <w:sz w:val="24"/>
                <w:szCs w:val="24"/>
                <w:lang w:val="uk-UA"/>
              </w:rPr>
              <w:t xml:space="preserve">Основними завданнями </w:t>
            </w:r>
            <w:r w:rsidRPr="00526EB1">
              <w:rPr>
                <w:color w:val="000000"/>
                <w:sz w:val="24"/>
                <w:szCs w:val="24"/>
                <w:lang w:val="uk-UA"/>
              </w:rPr>
              <w:t xml:space="preserve">вивчення дисципліни </w:t>
            </w:r>
            <w:r w:rsidRPr="00526EB1">
              <w:rPr>
                <w:sz w:val="24"/>
                <w:szCs w:val="24"/>
                <w:lang w:val="uk-UA"/>
              </w:rPr>
              <w:t>«</w:t>
            </w:r>
            <w:r w:rsidR="00D860E1" w:rsidRPr="00D860E1">
              <w:rPr>
                <w:sz w:val="24"/>
                <w:szCs w:val="24"/>
                <w:lang w:val="uk-UA"/>
              </w:rPr>
              <w:t>3D конструювання</w:t>
            </w:r>
            <w:r w:rsidR="001E62C9" w:rsidRPr="00526EB1">
              <w:rPr>
                <w:sz w:val="24"/>
                <w:szCs w:val="24"/>
                <w:lang w:val="uk-UA"/>
              </w:rPr>
              <w:t>»</w:t>
            </w:r>
            <w:r w:rsidRPr="00526EB1">
              <w:rPr>
                <w:color w:val="000000"/>
                <w:sz w:val="24"/>
                <w:szCs w:val="24"/>
                <w:lang w:val="uk-UA"/>
              </w:rPr>
              <w:t xml:space="preserve"> є:</w:t>
            </w:r>
          </w:p>
          <w:p w14:paraId="2CA8E9C7" w14:textId="5BAA1F4E"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ознайомлення з теоретичними основами сучасних технологій</w:t>
            </w:r>
            <w:r w:rsidR="00BE100A">
              <w:rPr>
                <w:color w:val="000000"/>
                <w:sz w:val="24"/>
                <w:szCs w:val="24"/>
                <w:lang w:val="uk-UA"/>
              </w:rPr>
              <w:t xml:space="preserve"> </w:t>
            </w:r>
            <w:r w:rsidR="00D860E1">
              <w:rPr>
                <w:sz w:val="24"/>
                <w:szCs w:val="24"/>
                <w:lang w:val="uk-UA"/>
              </w:rPr>
              <w:t>3</w:t>
            </w:r>
            <w:r w:rsidR="00D860E1">
              <w:rPr>
                <w:sz w:val="24"/>
                <w:szCs w:val="24"/>
              </w:rPr>
              <w:t>D</w:t>
            </w:r>
            <w:r w:rsidR="00D860E1">
              <w:rPr>
                <w:sz w:val="24"/>
                <w:szCs w:val="24"/>
                <w:lang w:val="uk-UA"/>
              </w:rPr>
              <w:t>-моделювання</w:t>
            </w:r>
            <w:r w:rsidRPr="00526EB1">
              <w:rPr>
                <w:color w:val="000000"/>
                <w:sz w:val="24"/>
                <w:szCs w:val="24"/>
                <w:lang w:val="uk-UA"/>
              </w:rPr>
              <w:t>;</w:t>
            </w:r>
          </w:p>
          <w:p w14:paraId="2CA8E9C8" w14:textId="2A28B69F"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ознайомлення з </w:t>
            </w:r>
            <w:r w:rsidR="00D860E1">
              <w:rPr>
                <w:color w:val="000000"/>
                <w:sz w:val="24"/>
                <w:szCs w:val="24"/>
                <w:lang w:val="uk-UA"/>
              </w:rPr>
              <w:t xml:space="preserve">основними </w:t>
            </w:r>
            <w:r w:rsidRPr="00526EB1">
              <w:rPr>
                <w:color w:val="000000"/>
                <w:sz w:val="24"/>
                <w:szCs w:val="24"/>
                <w:lang w:val="uk-UA"/>
              </w:rPr>
              <w:t xml:space="preserve">принципами </w:t>
            </w:r>
            <w:r w:rsidR="00D860E1">
              <w:rPr>
                <w:color w:val="000000"/>
                <w:sz w:val="24"/>
                <w:szCs w:val="24"/>
                <w:lang w:val="uk-UA"/>
              </w:rPr>
              <w:t>твердотілого моделювання</w:t>
            </w:r>
            <w:r w:rsidRPr="00526EB1">
              <w:rPr>
                <w:color w:val="000000"/>
                <w:sz w:val="24"/>
                <w:szCs w:val="24"/>
                <w:lang w:val="uk-UA"/>
              </w:rPr>
              <w:t>;</w:t>
            </w:r>
          </w:p>
          <w:p w14:paraId="2CA8E9C9" w14:textId="7CBFF750"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набуття практичних навичок використання </w:t>
            </w:r>
            <w:r w:rsidR="00BE100A">
              <w:rPr>
                <w:color w:val="000000"/>
                <w:sz w:val="24"/>
                <w:szCs w:val="24"/>
                <w:lang w:val="uk-UA"/>
              </w:rPr>
              <w:t>середовищ</w:t>
            </w:r>
            <w:r w:rsidRPr="00526EB1">
              <w:rPr>
                <w:color w:val="000000"/>
                <w:sz w:val="24"/>
                <w:szCs w:val="24"/>
                <w:lang w:val="uk-UA"/>
              </w:rPr>
              <w:t xml:space="preserve"> </w:t>
            </w:r>
            <w:r w:rsidR="00D860E1">
              <w:rPr>
                <w:color w:val="000000"/>
                <w:sz w:val="24"/>
                <w:szCs w:val="24"/>
                <w:lang w:val="uk-UA"/>
              </w:rPr>
              <w:t>проектування 3</w:t>
            </w:r>
            <w:r w:rsidR="00D860E1">
              <w:rPr>
                <w:color w:val="000000"/>
                <w:sz w:val="24"/>
                <w:szCs w:val="24"/>
              </w:rPr>
              <w:t>D</w:t>
            </w:r>
            <w:r w:rsidR="00D860E1">
              <w:rPr>
                <w:color w:val="000000"/>
                <w:sz w:val="24"/>
                <w:szCs w:val="24"/>
                <w:lang w:val="uk-UA"/>
              </w:rPr>
              <w:t>-моделей</w:t>
            </w:r>
            <w:r w:rsidRPr="00526EB1">
              <w:rPr>
                <w:color w:val="000000"/>
                <w:sz w:val="24"/>
                <w:szCs w:val="24"/>
                <w:lang w:val="uk-UA"/>
              </w:rPr>
              <w:t>;</w:t>
            </w:r>
          </w:p>
          <w:p w14:paraId="2CA8E9CA" w14:textId="627D1682"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оволодіння навичками роботи в середовищі </w:t>
            </w:r>
            <w:r w:rsidR="00D860E1">
              <w:rPr>
                <w:color w:val="000000"/>
                <w:sz w:val="24"/>
                <w:szCs w:val="24"/>
              </w:rPr>
              <w:t>Autodesk Fusion 360</w:t>
            </w:r>
            <w:r w:rsidRPr="00526EB1">
              <w:rPr>
                <w:color w:val="000000"/>
                <w:sz w:val="24"/>
                <w:szCs w:val="24"/>
                <w:lang w:val="uk-UA"/>
              </w:rPr>
              <w:t>;</w:t>
            </w:r>
          </w:p>
          <w:p w14:paraId="2CA8E9CB" w14:textId="7DD36053"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r>
            <w:r w:rsidR="00D860E1">
              <w:rPr>
                <w:color w:val="000000"/>
                <w:sz w:val="24"/>
                <w:szCs w:val="24"/>
                <w:lang w:val="uk-UA"/>
              </w:rPr>
              <w:t xml:space="preserve">ознайомлення з основними видами та технологіями </w:t>
            </w:r>
            <w:r w:rsidR="00D860E1">
              <w:rPr>
                <w:color w:val="000000"/>
                <w:sz w:val="24"/>
                <w:szCs w:val="24"/>
              </w:rPr>
              <w:t>3D</w:t>
            </w:r>
            <w:r w:rsidR="00D860E1">
              <w:rPr>
                <w:color w:val="000000"/>
                <w:sz w:val="24"/>
                <w:szCs w:val="24"/>
                <w:lang w:val="uk-UA"/>
              </w:rPr>
              <w:t>-друку</w:t>
            </w:r>
            <w:r w:rsidRPr="00526EB1">
              <w:rPr>
                <w:color w:val="000000"/>
                <w:sz w:val="24"/>
                <w:szCs w:val="24"/>
                <w:lang w:val="uk-UA"/>
              </w:rPr>
              <w:t>;</w:t>
            </w:r>
          </w:p>
          <w:p w14:paraId="2CA8E9CC" w14:textId="5E7DCB9C"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набуття практичних навичок </w:t>
            </w:r>
            <w:r w:rsidR="00D860E1">
              <w:rPr>
                <w:color w:val="000000"/>
                <w:sz w:val="24"/>
                <w:szCs w:val="24"/>
                <w:lang w:val="uk-UA"/>
              </w:rPr>
              <w:t xml:space="preserve">підготовки тривимірних моделей до виготовлення за допомогою технологій </w:t>
            </w:r>
            <w:r w:rsidR="00D860E1">
              <w:rPr>
                <w:color w:val="000000"/>
                <w:sz w:val="24"/>
                <w:szCs w:val="24"/>
              </w:rPr>
              <w:t>3D</w:t>
            </w:r>
            <w:r w:rsidR="00D860E1">
              <w:rPr>
                <w:color w:val="000000"/>
                <w:sz w:val="24"/>
                <w:szCs w:val="24"/>
                <w:lang w:val="uk-UA"/>
              </w:rPr>
              <w:t>-друку</w:t>
            </w:r>
            <w:r w:rsidRPr="00526EB1">
              <w:rPr>
                <w:color w:val="000000"/>
                <w:sz w:val="24"/>
                <w:szCs w:val="24"/>
                <w:lang w:val="uk-UA"/>
              </w:rPr>
              <w:t>.</w:t>
            </w:r>
          </w:p>
        </w:tc>
      </w:tr>
      <w:tr w:rsidR="00601C83" w:rsidRPr="00526EB1" w14:paraId="2CA8E9D0" w14:textId="77777777">
        <w:trPr>
          <w:trHeight w:val="416"/>
        </w:trPr>
        <w:tc>
          <w:tcPr>
            <w:tcW w:w="2905" w:type="dxa"/>
            <w:shd w:val="clear" w:color="auto" w:fill="D9D9D9"/>
          </w:tcPr>
          <w:p w14:paraId="2CA8E9CE" w14:textId="77777777" w:rsidR="00601C83" w:rsidRPr="00526EB1" w:rsidRDefault="004F41B8">
            <w:pPr>
              <w:ind w:left="76"/>
              <w:rPr>
                <w:b/>
                <w:sz w:val="24"/>
                <w:szCs w:val="24"/>
                <w:lang w:val="uk-UA"/>
              </w:rPr>
            </w:pPr>
            <w:r w:rsidRPr="00526EB1">
              <w:rPr>
                <w:b/>
                <w:sz w:val="24"/>
                <w:szCs w:val="24"/>
                <w:lang w:val="uk-UA"/>
              </w:rPr>
              <w:t>Форма підсумкового контролю</w:t>
            </w:r>
          </w:p>
        </w:tc>
        <w:tc>
          <w:tcPr>
            <w:tcW w:w="7299" w:type="dxa"/>
            <w:shd w:val="clear" w:color="auto" w:fill="auto"/>
          </w:tcPr>
          <w:p w14:paraId="2CA8E9CF" w14:textId="77777777" w:rsidR="00601C83" w:rsidRPr="00526EB1" w:rsidRDefault="004F41B8">
            <w:pPr>
              <w:ind w:left="83"/>
              <w:rPr>
                <w:sz w:val="24"/>
                <w:szCs w:val="24"/>
                <w:lang w:val="uk-UA"/>
              </w:rPr>
            </w:pPr>
            <w:r w:rsidRPr="00526EB1">
              <w:rPr>
                <w:sz w:val="24"/>
                <w:szCs w:val="24"/>
                <w:lang w:val="uk-UA"/>
              </w:rPr>
              <w:t>Диференційований залік</w:t>
            </w:r>
          </w:p>
        </w:tc>
      </w:tr>
    </w:tbl>
    <w:p w14:paraId="2CA8E9D1" w14:textId="77777777" w:rsidR="00601C83" w:rsidRPr="00526EB1" w:rsidRDefault="004F41B8">
      <w:r w:rsidRPr="00526EB1">
        <w:br w:type="page"/>
      </w:r>
    </w:p>
    <w:tbl>
      <w:tblPr>
        <w:tblStyle w:val="af"/>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A00" w14:textId="77777777">
        <w:trPr>
          <w:trHeight w:val="907"/>
        </w:trPr>
        <w:tc>
          <w:tcPr>
            <w:tcW w:w="2905" w:type="dxa"/>
            <w:shd w:val="clear" w:color="auto" w:fill="D9D9D9"/>
          </w:tcPr>
          <w:p w14:paraId="2CA8E9D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Зміст дисципліни</w:t>
            </w:r>
          </w:p>
        </w:tc>
        <w:tc>
          <w:tcPr>
            <w:tcW w:w="7299" w:type="dxa"/>
            <w:shd w:val="clear" w:color="auto" w:fill="auto"/>
          </w:tcPr>
          <w:p w14:paraId="2CA8E9D3" w14:textId="7A60CD13" w:rsidR="00601C83" w:rsidRPr="00537473" w:rsidRDefault="004F41B8">
            <w:pPr>
              <w:ind w:left="231" w:right="114" w:hanging="6"/>
              <w:jc w:val="both"/>
              <w:rPr>
                <w:b/>
                <w:sz w:val="24"/>
                <w:szCs w:val="24"/>
                <w:lang w:val="uk-UA"/>
              </w:rPr>
            </w:pPr>
            <w:r w:rsidRPr="00526EB1">
              <w:rPr>
                <w:b/>
                <w:sz w:val="24"/>
                <w:szCs w:val="24"/>
                <w:lang w:val="uk-UA"/>
              </w:rPr>
              <w:t xml:space="preserve">ЗМІСТОВИЙ МОДУЛЬ 1. </w:t>
            </w:r>
            <w:r w:rsidR="00537473">
              <w:rPr>
                <w:b/>
                <w:sz w:val="24"/>
                <w:szCs w:val="24"/>
                <w:lang w:val="uk-UA"/>
              </w:rPr>
              <w:t>ВИДИ 3</w:t>
            </w:r>
            <w:r w:rsidR="00537473">
              <w:rPr>
                <w:b/>
                <w:sz w:val="24"/>
                <w:szCs w:val="24"/>
              </w:rPr>
              <w:t>D</w:t>
            </w:r>
            <w:r w:rsidR="00537473">
              <w:rPr>
                <w:b/>
                <w:sz w:val="24"/>
                <w:szCs w:val="24"/>
                <w:lang w:val="uk-UA"/>
              </w:rPr>
              <w:t xml:space="preserve">-МОДЕЛЮВАННЯ. </w:t>
            </w:r>
            <w:r w:rsidR="00C0694B">
              <w:rPr>
                <w:b/>
                <w:sz w:val="24"/>
                <w:szCs w:val="24"/>
                <w:lang w:val="uk-UA"/>
              </w:rPr>
              <w:t>СЕРЕДОВИЩЕ АВТОМАТИЗОВАНОГО ПРОЕКТУВАННЯ</w:t>
            </w:r>
          </w:p>
          <w:p w14:paraId="2CA8E9D4" w14:textId="77777777" w:rsidR="00601C83" w:rsidRPr="00526EB1" w:rsidRDefault="00601C83">
            <w:pPr>
              <w:ind w:left="231" w:right="114" w:hanging="6"/>
              <w:jc w:val="both"/>
              <w:rPr>
                <w:b/>
                <w:sz w:val="24"/>
                <w:szCs w:val="24"/>
                <w:lang w:val="uk-UA"/>
              </w:rPr>
            </w:pPr>
          </w:p>
          <w:p w14:paraId="2CA8E9D5" w14:textId="1EE73CFB" w:rsidR="00601C83" w:rsidRPr="005618EA" w:rsidRDefault="004F41B8" w:rsidP="005618EA">
            <w:pPr>
              <w:ind w:left="231" w:right="114" w:hanging="6"/>
              <w:jc w:val="both"/>
              <w:rPr>
                <w:b/>
                <w:sz w:val="24"/>
                <w:szCs w:val="24"/>
                <w:lang w:val="uk-UA"/>
              </w:rPr>
            </w:pPr>
            <w:r w:rsidRPr="005618EA">
              <w:rPr>
                <w:b/>
                <w:sz w:val="24"/>
                <w:szCs w:val="24"/>
                <w:lang w:val="uk-UA"/>
              </w:rPr>
              <w:t xml:space="preserve">Тема 1. </w:t>
            </w:r>
            <w:r w:rsidR="00C0694B">
              <w:rPr>
                <w:b/>
                <w:sz w:val="24"/>
                <w:szCs w:val="24"/>
                <w:lang w:val="uk-UA"/>
              </w:rPr>
              <w:t>Призначення та види</w:t>
            </w:r>
            <w:r w:rsidR="00C0694B" w:rsidRPr="00C0694B">
              <w:rPr>
                <w:b/>
                <w:sz w:val="24"/>
                <w:szCs w:val="24"/>
                <w:lang w:val="uk-UA"/>
              </w:rPr>
              <w:t xml:space="preserve"> 3D-моделювання</w:t>
            </w:r>
          </w:p>
          <w:p w14:paraId="2CA8E9D6" w14:textId="718E3998" w:rsidR="00601C83" w:rsidRPr="00526EB1" w:rsidRDefault="004F41B8">
            <w:pPr>
              <w:ind w:left="231" w:right="114" w:hanging="6"/>
              <w:jc w:val="both"/>
              <w:rPr>
                <w:sz w:val="24"/>
                <w:szCs w:val="24"/>
                <w:lang w:val="uk-UA"/>
              </w:rPr>
            </w:pPr>
            <w:r w:rsidRPr="00526EB1">
              <w:rPr>
                <w:sz w:val="24"/>
                <w:szCs w:val="24"/>
                <w:lang w:val="uk-UA"/>
              </w:rPr>
              <w:t xml:space="preserve">Поняття </w:t>
            </w:r>
            <w:r w:rsidR="00C0694B" w:rsidRPr="00C0694B">
              <w:rPr>
                <w:sz w:val="24"/>
                <w:szCs w:val="24"/>
                <w:lang w:val="uk-UA"/>
              </w:rPr>
              <w:t>3D-моделювання</w:t>
            </w:r>
            <w:r w:rsidRPr="00526EB1">
              <w:rPr>
                <w:sz w:val="24"/>
                <w:szCs w:val="24"/>
                <w:lang w:val="uk-UA"/>
              </w:rPr>
              <w:t xml:space="preserve">. </w:t>
            </w:r>
            <w:r w:rsidR="00C0694B">
              <w:rPr>
                <w:sz w:val="24"/>
                <w:szCs w:val="24"/>
                <w:lang w:val="uk-UA"/>
              </w:rPr>
              <w:t xml:space="preserve">Види </w:t>
            </w:r>
            <w:r w:rsidR="00C0694B" w:rsidRPr="00C0694B">
              <w:rPr>
                <w:sz w:val="24"/>
                <w:szCs w:val="24"/>
                <w:lang w:val="uk-UA"/>
              </w:rPr>
              <w:t>3D-моделювання</w:t>
            </w:r>
            <w:r w:rsidRPr="00526EB1">
              <w:rPr>
                <w:sz w:val="24"/>
                <w:szCs w:val="24"/>
                <w:lang w:val="uk-UA"/>
              </w:rPr>
              <w:t xml:space="preserve">. </w:t>
            </w:r>
            <w:r w:rsidR="00027EF7">
              <w:rPr>
                <w:sz w:val="24"/>
                <w:szCs w:val="24"/>
                <w:lang w:val="uk-UA"/>
              </w:rPr>
              <w:t>Термінологія</w:t>
            </w:r>
            <w:r w:rsidRPr="00526EB1">
              <w:rPr>
                <w:sz w:val="24"/>
                <w:szCs w:val="24"/>
                <w:lang w:val="uk-UA"/>
              </w:rPr>
              <w:t xml:space="preserve">. </w:t>
            </w:r>
            <w:r w:rsidR="00027EF7">
              <w:rPr>
                <w:sz w:val="24"/>
                <w:szCs w:val="24"/>
                <w:lang w:val="uk-UA"/>
              </w:rPr>
              <w:t>Сфери застосування</w:t>
            </w:r>
            <w:r w:rsidRPr="00526EB1">
              <w:rPr>
                <w:sz w:val="24"/>
                <w:szCs w:val="24"/>
                <w:lang w:val="uk-UA"/>
              </w:rPr>
              <w:t>.</w:t>
            </w:r>
          </w:p>
          <w:p w14:paraId="2CA8E9D7" w14:textId="5304568D" w:rsidR="00601C83" w:rsidRPr="00526EB1" w:rsidRDefault="004F41B8">
            <w:pPr>
              <w:ind w:left="231" w:right="114" w:hanging="6"/>
              <w:jc w:val="both"/>
              <w:rPr>
                <w:b/>
                <w:sz w:val="24"/>
                <w:szCs w:val="24"/>
                <w:lang w:val="uk-UA"/>
              </w:rPr>
            </w:pPr>
            <w:r w:rsidRPr="00526EB1">
              <w:rPr>
                <w:b/>
                <w:sz w:val="24"/>
                <w:szCs w:val="24"/>
                <w:lang w:val="uk-UA"/>
              </w:rPr>
              <w:t xml:space="preserve">Тема 2. </w:t>
            </w:r>
            <w:r w:rsidR="00C0694B" w:rsidRPr="00C0694B">
              <w:rPr>
                <w:b/>
                <w:sz w:val="24"/>
                <w:szCs w:val="24"/>
                <w:lang w:val="uk-UA"/>
              </w:rPr>
              <w:t>Твердотіле моделювання</w:t>
            </w:r>
          </w:p>
          <w:p w14:paraId="181A71FE" w14:textId="2D1F2F80" w:rsidR="00027EF7" w:rsidRPr="00526EB1" w:rsidRDefault="00027EF7" w:rsidP="00027EF7">
            <w:pPr>
              <w:ind w:left="231" w:right="114" w:hanging="6"/>
              <w:jc w:val="both"/>
              <w:rPr>
                <w:sz w:val="24"/>
                <w:szCs w:val="24"/>
                <w:lang w:val="uk-UA"/>
              </w:rPr>
            </w:pPr>
            <w:bookmarkStart w:id="0" w:name="_heading=h.gjdgxs" w:colFirst="0" w:colLast="0"/>
            <w:bookmarkEnd w:id="0"/>
            <w:r w:rsidRPr="00526EB1">
              <w:rPr>
                <w:sz w:val="24"/>
                <w:szCs w:val="24"/>
                <w:lang w:val="uk-UA"/>
              </w:rPr>
              <w:t xml:space="preserve">Поняття </w:t>
            </w:r>
            <w:r w:rsidR="00C0694B">
              <w:rPr>
                <w:sz w:val="24"/>
                <w:szCs w:val="24"/>
                <w:lang w:val="uk-UA"/>
              </w:rPr>
              <w:t>твердотілого моделювання</w:t>
            </w:r>
            <w:r w:rsidRPr="00526EB1">
              <w:rPr>
                <w:sz w:val="24"/>
                <w:szCs w:val="24"/>
                <w:lang w:val="uk-UA"/>
              </w:rPr>
              <w:t xml:space="preserve">. </w:t>
            </w:r>
            <w:r w:rsidR="00C0694B">
              <w:rPr>
                <w:sz w:val="24"/>
                <w:szCs w:val="24"/>
                <w:lang w:val="uk-UA"/>
              </w:rPr>
              <w:t>Основні принципи твердотілого моделювання</w:t>
            </w:r>
            <w:r w:rsidRPr="00526EB1">
              <w:rPr>
                <w:sz w:val="24"/>
                <w:szCs w:val="24"/>
                <w:lang w:val="uk-UA"/>
              </w:rPr>
              <w:t xml:space="preserve">. </w:t>
            </w:r>
            <w:r>
              <w:rPr>
                <w:sz w:val="24"/>
                <w:szCs w:val="24"/>
                <w:lang w:val="uk-UA"/>
              </w:rPr>
              <w:t>Сфери застосування</w:t>
            </w:r>
            <w:r w:rsidRPr="00526EB1">
              <w:rPr>
                <w:sz w:val="24"/>
                <w:szCs w:val="24"/>
                <w:lang w:val="uk-UA"/>
              </w:rPr>
              <w:t>.</w:t>
            </w:r>
          </w:p>
          <w:p w14:paraId="2CA8E9D9" w14:textId="44FF6A30" w:rsidR="00601C83" w:rsidRPr="00526EB1" w:rsidRDefault="004F41B8">
            <w:pPr>
              <w:ind w:left="231" w:right="114" w:hanging="6"/>
              <w:jc w:val="both"/>
              <w:rPr>
                <w:b/>
                <w:sz w:val="24"/>
                <w:szCs w:val="24"/>
                <w:lang w:val="uk-UA"/>
              </w:rPr>
            </w:pPr>
            <w:r w:rsidRPr="00526EB1">
              <w:rPr>
                <w:b/>
                <w:sz w:val="24"/>
                <w:szCs w:val="24"/>
                <w:lang w:val="uk-UA"/>
              </w:rPr>
              <w:t xml:space="preserve">Тема  3. </w:t>
            </w:r>
            <w:r w:rsidR="00C0694B">
              <w:rPr>
                <w:b/>
                <w:sz w:val="24"/>
                <w:szCs w:val="24"/>
                <w:lang w:val="uk-UA"/>
              </w:rPr>
              <w:t>Середовище автоматизованого проектування</w:t>
            </w:r>
          </w:p>
          <w:p w14:paraId="1E73D97D" w14:textId="3F20E089" w:rsidR="00027EF7" w:rsidRDefault="00027EF7">
            <w:pPr>
              <w:ind w:left="231" w:right="114" w:hanging="6"/>
              <w:jc w:val="both"/>
              <w:rPr>
                <w:sz w:val="24"/>
                <w:szCs w:val="24"/>
                <w:lang w:val="uk-UA"/>
              </w:rPr>
            </w:pPr>
            <w:r w:rsidRPr="00526EB1">
              <w:rPr>
                <w:sz w:val="24"/>
                <w:szCs w:val="24"/>
                <w:lang w:val="uk-UA"/>
              </w:rPr>
              <w:t xml:space="preserve">Поняття </w:t>
            </w:r>
            <w:r w:rsidR="00C0694B">
              <w:rPr>
                <w:sz w:val="24"/>
                <w:szCs w:val="24"/>
                <w:lang w:val="uk-UA"/>
              </w:rPr>
              <w:t>середовища автоматизованого проектування (САПР)</w:t>
            </w:r>
            <w:r w:rsidRPr="00526EB1">
              <w:rPr>
                <w:sz w:val="24"/>
                <w:szCs w:val="24"/>
                <w:lang w:val="uk-UA"/>
              </w:rPr>
              <w:t xml:space="preserve">. </w:t>
            </w:r>
            <w:r w:rsidR="00C0694B">
              <w:rPr>
                <w:sz w:val="24"/>
                <w:szCs w:val="24"/>
                <w:lang w:val="uk-UA"/>
              </w:rPr>
              <w:t>Види середовищ САПР</w:t>
            </w:r>
            <w:r w:rsidRPr="00526EB1">
              <w:rPr>
                <w:sz w:val="24"/>
                <w:szCs w:val="24"/>
                <w:lang w:val="uk-UA"/>
              </w:rPr>
              <w:t>.</w:t>
            </w:r>
            <w:r w:rsidR="00C0694B">
              <w:rPr>
                <w:sz w:val="24"/>
                <w:szCs w:val="24"/>
                <w:lang w:val="uk-UA"/>
              </w:rPr>
              <w:t xml:space="preserve"> САПР для твердотілого моделювання</w:t>
            </w:r>
          </w:p>
          <w:p w14:paraId="2CA8E9DD" w14:textId="77777777" w:rsidR="00601C83" w:rsidRPr="00526EB1" w:rsidRDefault="00601C83">
            <w:pPr>
              <w:ind w:left="231" w:right="114" w:hanging="6"/>
              <w:jc w:val="both"/>
              <w:rPr>
                <w:b/>
                <w:sz w:val="24"/>
                <w:szCs w:val="24"/>
                <w:lang w:val="uk-UA"/>
              </w:rPr>
            </w:pPr>
          </w:p>
          <w:p w14:paraId="2CA8E9DE" w14:textId="7365E815"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2. </w:t>
            </w:r>
            <w:r w:rsidR="00C0694B">
              <w:rPr>
                <w:b/>
                <w:sz w:val="24"/>
                <w:szCs w:val="24"/>
                <w:lang w:val="uk-UA"/>
              </w:rPr>
              <w:t>СЕРЕДОВИЩЕ АВТОМА</w:t>
            </w:r>
            <w:r w:rsidR="00C0694B">
              <w:rPr>
                <w:b/>
                <w:sz w:val="24"/>
                <w:szCs w:val="24"/>
                <w:lang w:val="uk-UA"/>
              </w:rPr>
              <w:softHyphen/>
              <w:t>ТИ</w:t>
            </w:r>
            <w:r w:rsidR="00C0694B">
              <w:rPr>
                <w:b/>
                <w:sz w:val="24"/>
                <w:szCs w:val="24"/>
                <w:lang w:val="uk-UA"/>
              </w:rPr>
              <w:softHyphen/>
              <w:t>ЗО</w:t>
            </w:r>
            <w:r w:rsidR="00C0694B">
              <w:rPr>
                <w:b/>
                <w:sz w:val="24"/>
                <w:szCs w:val="24"/>
                <w:lang w:val="uk-UA"/>
              </w:rPr>
              <w:softHyphen/>
              <w:t xml:space="preserve">ВАНОГО ПРОЕКТУВАННЯ </w:t>
            </w:r>
            <w:r w:rsidR="00C0694B" w:rsidRPr="00C0694B">
              <w:rPr>
                <w:b/>
                <w:sz w:val="24"/>
                <w:szCs w:val="24"/>
                <w:lang w:val="uk-UA"/>
              </w:rPr>
              <w:t>AUTODESK FUSION 360</w:t>
            </w:r>
          </w:p>
          <w:p w14:paraId="2CA8E9DF" w14:textId="77777777" w:rsidR="00601C83" w:rsidRPr="00526EB1" w:rsidRDefault="00601C83">
            <w:pPr>
              <w:ind w:left="231" w:right="114" w:hanging="6"/>
              <w:jc w:val="both"/>
              <w:rPr>
                <w:b/>
                <w:sz w:val="24"/>
                <w:szCs w:val="24"/>
                <w:lang w:val="uk-UA"/>
              </w:rPr>
            </w:pPr>
          </w:p>
          <w:p w14:paraId="2CA8E9E0" w14:textId="0DAEABE3" w:rsidR="00601C83" w:rsidRPr="00526EB1" w:rsidRDefault="004F41B8">
            <w:pPr>
              <w:ind w:left="231" w:right="114" w:hanging="6"/>
              <w:jc w:val="both"/>
              <w:rPr>
                <w:b/>
                <w:sz w:val="24"/>
                <w:szCs w:val="24"/>
                <w:lang w:val="uk-UA"/>
              </w:rPr>
            </w:pPr>
            <w:r w:rsidRPr="00526EB1">
              <w:rPr>
                <w:b/>
                <w:sz w:val="24"/>
                <w:szCs w:val="24"/>
                <w:lang w:val="uk-UA"/>
              </w:rPr>
              <w:t xml:space="preserve">Тема </w:t>
            </w:r>
            <w:r w:rsidR="00C0694B">
              <w:rPr>
                <w:b/>
                <w:sz w:val="24"/>
                <w:szCs w:val="24"/>
                <w:lang w:val="uk-UA"/>
              </w:rPr>
              <w:t>4</w:t>
            </w:r>
            <w:r w:rsidRPr="00526EB1">
              <w:rPr>
                <w:b/>
                <w:sz w:val="24"/>
                <w:szCs w:val="24"/>
                <w:lang w:val="uk-UA"/>
              </w:rPr>
              <w:t>. Середовищ</w:t>
            </w:r>
            <w:r w:rsidR="00C0694B">
              <w:rPr>
                <w:b/>
                <w:sz w:val="24"/>
                <w:szCs w:val="24"/>
                <w:lang w:val="uk-UA"/>
              </w:rPr>
              <w:t>е</w:t>
            </w:r>
            <w:r w:rsidRPr="00526EB1">
              <w:rPr>
                <w:b/>
                <w:sz w:val="24"/>
                <w:szCs w:val="24"/>
                <w:lang w:val="uk-UA"/>
              </w:rPr>
              <w:t xml:space="preserve"> </w:t>
            </w:r>
            <w:proofErr w:type="spellStart"/>
            <w:r w:rsidR="00C0694B" w:rsidRPr="00C0694B">
              <w:rPr>
                <w:b/>
                <w:sz w:val="24"/>
                <w:szCs w:val="24"/>
                <w:lang w:val="uk-UA"/>
              </w:rPr>
              <w:t>Autodesk</w:t>
            </w:r>
            <w:proofErr w:type="spellEnd"/>
            <w:r w:rsidR="00C0694B" w:rsidRPr="00C0694B">
              <w:rPr>
                <w:b/>
                <w:sz w:val="24"/>
                <w:szCs w:val="24"/>
                <w:lang w:val="uk-UA"/>
              </w:rPr>
              <w:t xml:space="preserve"> </w:t>
            </w:r>
            <w:proofErr w:type="spellStart"/>
            <w:r w:rsidR="00C0694B" w:rsidRPr="00C0694B">
              <w:rPr>
                <w:b/>
                <w:sz w:val="24"/>
                <w:szCs w:val="24"/>
                <w:lang w:val="uk-UA"/>
              </w:rPr>
              <w:t>Fusion</w:t>
            </w:r>
            <w:proofErr w:type="spellEnd"/>
            <w:r w:rsidR="00C0694B" w:rsidRPr="00C0694B">
              <w:rPr>
                <w:b/>
                <w:sz w:val="24"/>
                <w:szCs w:val="24"/>
                <w:lang w:val="uk-UA"/>
              </w:rPr>
              <w:t xml:space="preserve"> 360</w:t>
            </w:r>
          </w:p>
          <w:p w14:paraId="2CA8E9E1" w14:textId="212D4750" w:rsidR="00601C83" w:rsidRPr="00526EB1" w:rsidRDefault="00766837">
            <w:pPr>
              <w:ind w:left="231" w:right="114" w:hanging="6"/>
              <w:jc w:val="both"/>
              <w:rPr>
                <w:sz w:val="24"/>
                <w:szCs w:val="24"/>
                <w:lang w:val="uk-UA"/>
              </w:rPr>
            </w:pPr>
            <w:r w:rsidRPr="00766837">
              <w:rPr>
                <w:sz w:val="24"/>
                <w:szCs w:val="24"/>
                <w:lang w:val="uk-UA"/>
              </w:rPr>
              <w:t xml:space="preserve">Знайомство з </w:t>
            </w:r>
            <w:r w:rsidR="00C0694B">
              <w:rPr>
                <w:sz w:val="24"/>
                <w:szCs w:val="24"/>
                <w:lang w:val="uk-UA"/>
              </w:rPr>
              <w:t xml:space="preserve">середовищем </w:t>
            </w:r>
            <w:r w:rsidR="00C0694B">
              <w:rPr>
                <w:sz w:val="24"/>
                <w:szCs w:val="24"/>
              </w:rPr>
              <w:t>Fusion 360</w:t>
            </w:r>
            <w:r w:rsidRPr="00766837">
              <w:rPr>
                <w:sz w:val="24"/>
                <w:szCs w:val="24"/>
                <w:lang w:val="uk-UA"/>
              </w:rPr>
              <w:t xml:space="preserve">. </w:t>
            </w:r>
            <w:r w:rsidR="00C0694B">
              <w:rPr>
                <w:sz w:val="24"/>
                <w:szCs w:val="24"/>
                <w:lang w:val="uk-UA"/>
              </w:rPr>
              <w:t>Призначення та можливості</w:t>
            </w:r>
            <w:r w:rsidRPr="00766837">
              <w:rPr>
                <w:sz w:val="24"/>
                <w:szCs w:val="24"/>
                <w:lang w:val="uk-UA"/>
              </w:rPr>
              <w:t xml:space="preserve">. </w:t>
            </w:r>
            <w:r w:rsidR="00C0694B">
              <w:rPr>
                <w:sz w:val="24"/>
                <w:szCs w:val="24"/>
                <w:lang w:val="uk-UA"/>
              </w:rPr>
              <w:t>Сфери застосування</w:t>
            </w:r>
            <w:r w:rsidRPr="00766837">
              <w:rPr>
                <w:sz w:val="24"/>
                <w:szCs w:val="24"/>
                <w:lang w:val="uk-UA"/>
              </w:rPr>
              <w:t>.</w:t>
            </w:r>
          </w:p>
          <w:p w14:paraId="2CA8E9E2" w14:textId="5A76AAA4" w:rsidR="00601C83" w:rsidRPr="00526EB1" w:rsidRDefault="004F41B8">
            <w:pPr>
              <w:ind w:left="231" w:right="114" w:hanging="6"/>
              <w:jc w:val="both"/>
              <w:rPr>
                <w:b/>
                <w:sz w:val="24"/>
                <w:szCs w:val="24"/>
                <w:lang w:val="uk-UA"/>
              </w:rPr>
            </w:pPr>
            <w:r w:rsidRPr="00526EB1">
              <w:rPr>
                <w:b/>
                <w:sz w:val="24"/>
                <w:szCs w:val="24"/>
                <w:lang w:val="uk-UA"/>
              </w:rPr>
              <w:t xml:space="preserve">Тема </w:t>
            </w:r>
            <w:r w:rsidR="00C0694B">
              <w:rPr>
                <w:b/>
                <w:sz w:val="24"/>
                <w:szCs w:val="24"/>
                <w:lang w:val="uk-UA"/>
              </w:rPr>
              <w:t>5</w:t>
            </w:r>
            <w:r w:rsidRPr="00526EB1">
              <w:rPr>
                <w:b/>
                <w:sz w:val="24"/>
                <w:szCs w:val="24"/>
                <w:lang w:val="uk-UA"/>
              </w:rPr>
              <w:t xml:space="preserve">. </w:t>
            </w:r>
            <w:r w:rsidR="00C0694B" w:rsidRPr="00C0694B">
              <w:rPr>
                <w:b/>
                <w:sz w:val="24"/>
                <w:szCs w:val="24"/>
                <w:lang w:val="uk-UA"/>
              </w:rPr>
              <w:t>Створення ескізів</w:t>
            </w:r>
          </w:p>
          <w:p w14:paraId="2CA8E9E3" w14:textId="3752EB3A" w:rsidR="00601C83" w:rsidRPr="00526EB1" w:rsidRDefault="00C0694B">
            <w:pPr>
              <w:ind w:left="231" w:right="114" w:hanging="6"/>
              <w:jc w:val="both"/>
              <w:rPr>
                <w:sz w:val="24"/>
                <w:szCs w:val="24"/>
                <w:lang w:val="uk-UA"/>
              </w:rPr>
            </w:pPr>
            <w:r>
              <w:rPr>
                <w:sz w:val="24"/>
                <w:szCs w:val="24"/>
                <w:lang w:val="uk-UA"/>
              </w:rPr>
              <w:t>Поняття ескізів</w:t>
            </w:r>
            <w:r w:rsidR="00766837" w:rsidRPr="00766837">
              <w:rPr>
                <w:sz w:val="24"/>
                <w:szCs w:val="24"/>
                <w:lang w:val="uk-UA"/>
              </w:rPr>
              <w:t xml:space="preserve">. </w:t>
            </w:r>
            <w:r>
              <w:rPr>
                <w:sz w:val="24"/>
                <w:szCs w:val="24"/>
                <w:lang w:val="uk-UA"/>
              </w:rPr>
              <w:t>Інструменти та засоби для створення ескізів</w:t>
            </w:r>
            <w:r w:rsidR="00766837" w:rsidRPr="00766837">
              <w:rPr>
                <w:sz w:val="24"/>
                <w:szCs w:val="24"/>
                <w:lang w:val="uk-UA"/>
              </w:rPr>
              <w:t xml:space="preserve">. </w:t>
            </w:r>
            <w:r w:rsidRPr="00C0694B">
              <w:rPr>
                <w:sz w:val="24"/>
                <w:szCs w:val="24"/>
                <w:lang w:val="uk-UA"/>
              </w:rPr>
              <w:t>Пошук та аналіз помилок</w:t>
            </w:r>
            <w:r w:rsidR="00766837" w:rsidRPr="00766837">
              <w:rPr>
                <w:sz w:val="24"/>
                <w:szCs w:val="24"/>
                <w:lang w:val="uk-UA"/>
              </w:rPr>
              <w:t>.</w:t>
            </w:r>
          </w:p>
          <w:p w14:paraId="2CA8E9E4" w14:textId="3A390242" w:rsidR="00601C83" w:rsidRPr="00526EB1" w:rsidRDefault="004F41B8">
            <w:pPr>
              <w:ind w:left="231" w:right="114" w:hanging="6"/>
              <w:jc w:val="both"/>
              <w:rPr>
                <w:b/>
                <w:sz w:val="24"/>
                <w:szCs w:val="24"/>
                <w:lang w:val="uk-UA"/>
              </w:rPr>
            </w:pPr>
            <w:r w:rsidRPr="00526EB1">
              <w:rPr>
                <w:b/>
                <w:sz w:val="24"/>
                <w:szCs w:val="24"/>
                <w:lang w:val="uk-UA"/>
              </w:rPr>
              <w:t xml:space="preserve">Тема </w:t>
            </w:r>
            <w:r w:rsidR="00C0694B">
              <w:rPr>
                <w:b/>
                <w:sz w:val="24"/>
                <w:szCs w:val="24"/>
                <w:lang w:val="uk-UA"/>
              </w:rPr>
              <w:t>6</w:t>
            </w:r>
            <w:r w:rsidRPr="00526EB1">
              <w:rPr>
                <w:b/>
                <w:sz w:val="24"/>
                <w:szCs w:val="24"/>
                <w:lang w:val="uk-UA"/>
              </w:rPr>
              <w:t xml:space="preserve">. </w:t>
            </w:r>
            <w:r w:rsidR="00C0694B" w:rsidRPr="00C0694B">
              <w:rPr>
                <w:b/>
                <w:sz w:val="24"/>
                <w:szCs w:val="24"/>
                <w:lang w:val="uk-UA"/>
              </w:rPr>
              <w:t xml:space="preserve">Моделювання з використанням інструментів </w:t>
            </w:r>
            <w:proofErr w:type="spellStart"/>
            <w:r w:rsidR="00C0694B" w:rsidRPr="00C0694B">
              <w:rPr>
                <w:b/>
                <w:sz w:val="24"/>
                <w:szCs w:val="24"/>
                <w:lang w:val="uk-UA"/>
              </w:rPr>
              <w:t>Sculpt</w:t>
            </w:r>
            <w:proofErr w:type="spellEnd"/>
            <w:r w:rsidR="00C0694B" w:rsidRPr="00C0694B">
              <w:rPr>
                <w:b/>
                <w:sz w:val="24"/>
                <w:szCs w:val="24"/>
                <w:lang w:val="uk-UA"/>
              </w:rPr>
              <w:t xml:space="preserve"> </w:t>
            </w:r>
            <w:proofErr w:type="spellStart"/>
            <w:r w:rsidR="00C0694B" w:rsidRPr="00C0694B">
              <w:rPr>
                <w:b/>
                <w:sz w:val="24"/>
                <w:szCs w:val="24"/>
                <w:lang w:val="uk-UA"/>
              </w:rPr>
              <w:t>Create</w:t>
            </w:r>
            <w:proofErr w:type="spellEnd"/>
          </w:p>
          <w:p w14:paraId="2CA8E9E5" w14:textId="2F9512B4" w:rsidR="00601C83" w:rsidRDefault="00C0694B">
            <w:pPr>
              <w:ind w:left="231" w:right="114" w:hanging="6"/>
              <w:jc w:val="both"/>
              <w:rPr>
                <w:sz w:val="24"/>
                <w:szCs w:val="24"/>
                <w:lang w:val="uk-UA"/>
              </w:rPr>
            </w:pPr>
            <w:r>
              <w:rPr>
                <w:sz w:val="24"/>
                <w:szCs w:val="24"/>
                <w:lang w:val="uk-UA"/>
              </w:rPr>
              <w:t>Набір інструментів</w:t>
            </w:r>
            <w:r w:rsidR="0012182C">
              <w:rPr>
                <w:sz w:val="24"/>
                <w:szCs w:val="24"/>
                <w:lang w:val="uk-UA"/>
              </w:rPr>
              <w:t xml:space="preserve"> </w:t>
            </w:r>
            <w:proofErr w:type="spellStart"/>
            <w:r w:rsidR="0012182C" w:rsidRPr="0012182C">
              <w:rPr>
                <w:sz w:val="24"/>
                <w:szCs w:val="24"/>
                <w:lang w:val="uk-UA"/>
              </w:rPr>
              <w:t>Sculpt</w:t>
            </w:r>
            <w:proofErr w:type="spellEnd"/>
            <w:r w:rsidR="0012182C" w:rsidRPr="0012182C">
              <w:rPr>
                <w:sz w:val="24"/>
                <w:szCs w:val="24"/>
                <w:lang w:val="uk-UA"/>
              </w:rPr>
              <w:t xml:space="preserve"> </w:t>
            </w:r>
            <w:proofErr w:type="spellStart"/>
            <w:r w:rsidR="0012182C" w:rsidRPr="0012182C">
              <w:rPr>
                <w:sz w:val="24"/>
                <w:szCs w:val="24"/>
                <w:lang w:val="uk-UA"/>
              </w:rPr>
              <w:t>Create</w:t>
            </w:r>
            <w:proofErr w:type="spellEnd"/>
            <w:r w:rsidR="00766837" w:rsidRPr="00766837">
              <w:rPr>
                <w:sz w:val="24"/>
                <w:szCs w:val="24"/>
                <w:lang w:val="uk-UA"/>
              </w:rPr>
              <w:t xml:space="preserve">. </w:t>
            </w:r>
            <w:r w:rsidR="0012182C">
              <w:rPr>
                <w:sz w:val="24"/>
                <w:szCs w:val="24"/>
                <w:lang w:val="uk-UA"/>
              </w:rPr>
              <w:t>Витягування. Обертання. Побудова тіл по перетинах</w:t>
            </w:r>
            <w:r w:rsidR="00766837" w:rsidRPr="00766837">
              <w:rPr>
                <w:sz w:val="24"/>
                <w:szCs w:val="24"/>
                <w:lang w:val="uk-UA"/>
              </w:rPr>
              <w:t>.</w:t>
            </w:r>
          </w:p>
          <w:p w14:paraId="43EA6013" w14:textId="30DAA84E" w:rsidR="0012182C" w:rsidRPr="00526EB1" w:rsidRDefault="0012182C" w:rsidP="0012182C">
            <w:pPr>
              <w:ind w:left="231" w:right="114" w:hanging="6"/>
              <w:jc w:val="both"/>
              <w:rPr>
                <w:sz w:val="24"/>
                <w:szCs w:val="24"/>
                <w:lang w:val="uk-UA"/>
              </w:rPr>
            </w:pPr>
            <w:r w:rsidRPr="00526EB1">
              <w:rPr>
                <w:b/>
                <w:sz w:val="24"/>
                <w:szCs w:val="24"/>
                <w:lang w:val="uk-UA"/>
              </w:rPr>
              <w:t xml:space="preserve">Тема </w:t>
            </w:r>
            <w:r>
              <w:rPr>
                <w:b/>
                <w:sz w:val="24"/>
                <w:szCs w:val="24"/>
                <w:lang w:val="uk-UA"/>
              </w:rPr>
              <w:t>7</w:t>
            </w:r>
            <w:r w:rsidRPr="00526EB1">
              <w:rPr>
                <w:b/>
                <w:sz w:val="24"/>
                <w:szCs w:val="24"/>
                <w:lang w:val="uk-UA"/>
              </w:rPr>
              <w:t xml:space="preserve">. </w:t>
            </w:r>
            <w:r w:rsidRPr="0012182C">
              <w:rPr>
                <w:b/>
                <w:sz w:val="24"/>
                <w:szCs w:val="24"/>
                <w:lang w:val="uk-UA"/>
              </w:rPr>
              <w:t>Використання інструментів редагування</w:t>
            </w:r>
          </w:p>
          <w:p w14:paraId="117493F2" w14:textId="536F6DE2" w:rsidR="0012182C" w:rsidRDefault="0012182C" w:rsidP="0012182C">
            <w:pPr>
              <w:ind w:left="231" w:right="114" w:hanging="6"/>
              <w:jc w:val="both"/>
              <w:rPr>
                <w:sz w:val="24"/>
                <w:szCs w:val="24"/>
                <w:lang w:val="uk-UA"/>
              </w:rPr>
            </w:pPr>
            <w:r>
              <w:rPr>
                <w:sz w:val="24"/>
                <w:szCs w:val="24"/>
                <w:lang w:val="uk-UA"/>
              </w:rPr>
              <w:t>Скруглення</w:t>
            </w:r>
            <w:r w:rsidRPr="00526EB1">
              <w:rPr>
                <w:sz w:val="24"/>
                <w:szCs w:val="24"/>
                <w:lang w:val="uk-UA"/>
              </w:rPr>
              <w:t>.</w:t>
            </w:r>
            <w:r>
              <w:rPr>
                <w:sz w:val="24"/>
                <w:szCs w:val="24"/>
                <w:lang w:val="uk-UA"/>
              </w:rPr>
              <w:t xml:space="preserve"> Фаски. Обʼєднання та розділення обʼєктів.</w:t>
            </w:r>
          </w:p>
          <w:p w14:paraId="2CA8E9E6" w14:textId="385803B8" w:rsidR="00601C83" w:rsidRPr="00526EB1" w:rsidRDefault="004F41B8">
            <w:pPr>
              <w:ind w:left="231" w:right="114" w:hanging="6"/>
              <w:jc w:val="both"/>
              <w:rPr>
                <w:sz w:val="24"/>
                <w:szCs w:val="24"/>
                <w:lang w:val="uk-UA"/>
              </w:rPr>
            </w:pPr>
            <w:r w:rsidRPr="00526EB1">
              <w:rPr>
                <w:b/>
                <w:sz w:val="24"/>
                <w:szCs w:val="24"/>
                <w:lang w:val="uk-UA"/>
              </w:rPr>
              <w:t xml:space="preserve">Тема </w:t>
            </w:r>
            <w:r w:rsidR="0012182C">
              <w:rPr>
                <w:b/>
                <w:sz w:val="24"/>
                <w:szCs w:val="24"/>
                <w:lang w:val="uk-UA"/>
              </w:rPr>
              <w:t>8</w:t>
            </w:r>
            <w:r w:rsidRPr="00526EB1">
              <w:rPr>
                <w:b/>
                <w:sz w:val="24"/>
                <w:szCs w:val="24"/>
                <w:lang w:val="uk-UA"/>
              </w:rPr>
              <w:t xml:space="preserve">. </w:t>
            </w:r>
            <w:r w:rsidR="0012182C" w:rsidRPr="0012182C">
              <w:rPr>
                <w:b/>
                <w:sz w:val="24"/>
                <w:szCs w:val="24"/>
                <w:lang w:val="uk-UA"/>
              </w:rPr>
              <w:t>Моделювання з використанням масивів та дзеркального відображення</w:t>
            </w:r>
          </w:p>
          <w:p w14:paraId="2CA8E9E7" w14:textId="6840EEC1" w:rsidR="00601C83" w:rsidRDefault="00766837">
            <w:pPr>
              <w:ind w:left="231" w:right="114" w:hanging="6"/>
              <w:jc w:val="both"/>
              <w:rPr>
                <w:sz w:val="24"/>
                <w:szCs w:val="24"/>
                <w:lang w:val="uk-UA"/>
              </w:rPr>
            </w:pPr>
            <w:r>
              <w:rPr>
                <w:sz w:val="24"/>
                <w:szCs w:val="24"/>
                <w:lang w:val="uk-UA"/>
              </w:rPr>
              <w:t xml:space="preserve">Використання </w:t>
            </w:r>
            <w:r w:rsidR="0012182C">
              <w:rPr>
                <w:sz w:val="24"/>
                <w:szCs w:val="24"/>
                <w:lang w:val="uk-UA"/>
              </w:rPr>
              <w:t>прямокутних та радіальних масивів для моделювання</w:t>
            </w:r>
            <w:r w:rsidR="004F41B8" w:rsidRPr="00526EB1">
              <w:rPr>
                <w:sz w:val="24"/>
                <w:szCs w:val="24"/>
                <w:lang w:val="uk-UA"/>
              </w:rPr>
              <w:t>.</w:t>
            </w:r>
            <w:r>
              <w:rPr>
                <w:sz w:val="24"/>
                <w:szCs w:val="24"/>
                <w:lang w:val="uk-UA"/>
              </w:rPr>
              <w:t xml:space="preserve"> </w:t>
            </w:r>
            <w:r w:rsidR="0012182C">
              <w:rPr>
                <w:sz w:val="24"/>
                <w:szCs w:val="24"/>
                <w:lang w:val="uk-UA"/>
              </w:rPr>
              <w:t>Використання інструментів для дзеркального відображення.</w:t>
            </w:r>
          </w:p>
          <w:p w14:paraId="1824C1EA" w14:textId="6D71BF45" w:rsidR="0012182C" w:rsidRPr="00526EB1" w:rsidRDefault="0012182C" w:rsidP="0012182C">
            <w:pPr>
              <w:ind w:left="231" w:right="114" w:hanging="6"/>
              <w:jc w:val="both"/>
              <w:rPr>
                <w:sz w:val="24"/>
                <w:szCs w:val="24"/>
                <w:lang w:val="uk-UA"/>
              </w:rPr>
            </w:pPr>
            <w:r w:rsidRPr="00526EB1">
              <w:rPr>
                <w:b/>
                <w:sz w:val="24"/>
                <w:szCs w:val="24"/>
                <w:lang w:val="uk-UA"/>
              </w:rPr>
              <w:t xml:space="preserve">Тема </w:t>
            </w:r>
            <w:r>
              <w:rPr>
                <w:b/>
                <w:sz w:val="24"/>
                <w:szCs w:val="24"/>
                <w:lang w:val="uk-UA"/>
              </w:rPr>
              <w:t>9</w:t>
            </w:r>
            <w:r w:rsidRPr="00526EB1">
              <w:rPr>
                <w:b/>
                <w:sz w:val="24"/>
                <w:szCs w:val="24"/>
                <w:lang w:val="uk-UA"/>
              </w:rPr>
              <w:t xml:space="preserve">. </w:t>
            </w:r>
            <w:r w:rsidRPr="0012182C">
              <w:rPr>
                <w:b/>
                <w:sz w:val="24"/>
                <w:szCs w:val="24"/>
                <w:lang w:val="uk-UA"/>
              </w:rPr>
              <w:t>Моделювання з використанням додаткових площин проекції</w:t>
            </w:r>
          </w:p>
          <w:p w14:paraId="552FE1C8" w14:textId="357AD889" w:rsidR="0012182C" w:rsidRDefault="0012182C" w:rsidP="0012182C">
            <w:pPr>
              <w:ind w:left="231" w:right="114" w:hanging="6"/>
              <w:jc w:val="both"/>
              <w:rPr>
                <w:sz w:val="24"/>
                <w:szCs w:val="24"/>
                <w:lang w:val="uk-UA"/>
              </w:rPr>
            </w:pPr>
            <w:r>
              <w:rPr>
                <w:sz w:val="24"/>
                <w:szCs w:val="24"/>
                <w:lang w:val="uk-UA"/>
              </w:rPr>
              <w:t>Паралельна площина</w:t>
            </w:r>
            <w:r w:rsidRPr="00526EB1">
              <w:rPr>
                <w:sz w:val="24"/>
                <w:szCs w:val="24"/>
                <w:lang w:val="uk-UA"/>
              </w:rPr>
              <w:t>.</w:t>
            </w:r>
            <w:r>
              <w:rPr>
                <w:sz w:val="24"/>
                <w:szCs w:val="24"/>
                <w:lang w:val="uk-UA"/>
              </w:rPr>
              <w:t xml:space="preserve"> Площина з кутом повороту. Дотична площина. Діагональні площини.</w:t>
            </w:r>
          </w:p>
          <w:p w14:paraId="28A6274B" w14:textId="3E2F70B8" w:rsidR="0012182C" w:rsidRPr="00526EB1" w:rsidRDefault="0012182C" w:rsidP="0012182C">
            <w:pPr>
              <w:ind w:left="231" w:right="114" w:hanging="6"/>
              <w:jc w:val="both"/>
              <w:rPr>
                <w:sz w:val="24"/>
                <w:szCs w:val="24"/>
                <w:lang w:val="uk-UA"/>
              </w:rPr>
            </w:pPr>
            <w:r w:rsidRPr="00526EB1">
              <w:rPr>
                <w:b/>
                <w:sz w:val="24"/>
                <w:szCs w:val="24"/>
                <w:lang w:val="uk-UA"/>
              </w:rPr>
              <w:t xml:space="preserve">Тема </w:t>
            </w:r>
            <w:r>
              <w:rPr>
                <w:b/>
                <w:sz w:val="24"/>
                <w:szCs w:val="24"/>
                <w:lang w:val="uk-UA"/>
              </w:rPr>
              <w:t>10</w:t>
            </w:r>
            <w:r w:rsidRPr="00526EB1">
              <w:rPr>
                <w:b/>
                <w:sz w:val="24"/>
                <w:szCs w:val="24"/>
                <w:lang w:val="uk-UA"/>
              </w:rPr>
              <w:t xml:space="preserve">. </w:t>
            </w:r>
            <w:r w:rsidRPr="0012182C">
              <w:rPr>
                <w:b/>
                <w:sz w:val="24"/>
                <w:szCs w:val="24"/>
                <w:lang w:val="uk-UA"/>
              </w:rPr>
              <w:t>Моделювання складних форм</w:t>
            </w:r>
          </w:p>
          <w:p w14:paraId="093E1DBC" w14:textId="39AB5F9D" w:rsidR="0012182C" w:rsidRDefault="0012182C" w:rsidP="0012182C">
            <w:pPr>
              <w:ind w:left="231" w:right="114" w:hanging="6"/>
              <w:jc w:val="both"/>
              <w:rPr>
                <w:sz w:val="24"/>
                <w:szCs w:val="24"/>
                <w:lang w:val="uk-UA"/>
              </w:rPr>
            </w:pPr>
            <w:r>
              <w:rPr>
                <w:sz w:val="24"/>
                <w:szCs w:val="24"/>
                <w:lang w:val="uk-UA"/>
              </w:rPr>
              <w:t>Протягування</w:t>
            </w:r>
            <w:r w:rsidRPr="00526EB1">
              <w:rPr>
                <w:sz w:val="24"/>
                <w:szCs w:val="24"/>
                <w:lang w:val="uk-UA"/>
              </w:rPr>
              <w:t>.</w:t>
            </w:r>
            <w:r>
              <w:rPr>
                <w:sz w:val="24"/>
                <w:szCs w:val="24"/>
                <w:lang w:val="uk-UA"/>
              </w:rPr>
              <w:t xml:space="preserve"> Протягування зі зміною січної. Створення різьби. Створення пружин.</w:t>
            </w:r>
          </w:p>
          <w:p w14:paraId="71310D35" w14:textId="1943E89F" w:rsidR="0012182C" w:rsidRPr="00526EB1" w:rsidRDefault="0012182C" w:rsidP="0012182C">
            <w:pPr>
              <w:ind w:left="231" w:right="114" w:hanging="6"/>
              <w:jc w:val="both"/>
              <w:rPr>
                <w:sz w:val="24"/>
                <w:szCs w:val="24"/>
                <w:lang w:val="uk-UA"/>
              </w:rPr>
            </w:pPr>
            <w:r w:rsidRPr="00526EB1">
              <w:rPr>
                <w:b/>
                <w:sz w:val="24"/>
                <w:szCs w:val="24"/>
                <w:lang w:val="uk-UA"/>
              </w:rPr>
              <w:t xml:space="preserve">Тема </w:t>
            </w:r>
            <w:r>
              <w:rPr>
                <w:b/>
                <w:sz w:val="24"/>
                <w:szCs w:val="24"/>
                <w:lang w:val="uk-UA"/>
              </w:rPr>
              <w:t>11</w:t>
            </w:r>
            <w:r w:rsidRPr="00526EB1">
              <w:rPr>
                <w:b/>
                <w:sz w:val="24"/>
                <w:szCs w:val="24"/>
                <w:lang w:val="uk-UA"/>
              </w:rPr>
              <w:t xml:space="preserve">. </w:t>
            </w:r>
            <w:r w:rsidRPr="0012182C">
              <w:rPr>
                <w:b/>
                <w:sz w:val="24"/>
                <w:szCs w:val="24"/>
                <w:lang w:val="uk-UA"/>
              </w:rPr>
              <w:t xml:space="preserve">Формування </w:t>
            </w:r>
            <w:r>
              <w:rPr>
                <w:b/>
                <w:sz w:val="24"/>
                <w:szCs w:val="24"/>
                <w:lang w:val="uk-UA"/>
              </w:rPr>
              <w:t>складань</w:t>
            </w:r>
          </w:p>
          <w:p w14:paraId="0DDBDCCF" w14:textId="6C35044B" w:rsidR="0012182C" w:rsidRPr="00526EB1" w:rsidRDefault="0012182C">
            <w:pPr>
              <w:ind w:left="231" w:right="114" w:hanging="6"/>
              <w:jc w:val="both"/>
              <w:rPr>
                <w:sz w:val="24"/>
                <w:szCs w:val="24"/>
                <w:lang w:val="uk-UA"/>
              </w:rPr>
            </w:pPr>
            <w:r>
              <w:rPr>
                <w:sz w:val="24"/>
                <w:szCs w:val="24"/>
                <w:lang w:val="uk-UA"/>
              </w:rPr>
              <w:t>Поняття складання. Додавання деталей до складання. Позиціонування та вирівнювання. Використання складань</w:t>
            </w:r>
          </w:p>
          <w:p w14:paraId="2CA8E9E8" w14:textId="77777777" w:rsidR="00601C83" w:rsidRPr="00526EB1" w:rsidRDefault="00601C83">
            <w:pPr>
              <w:ind w:left="231" w:right="114" w:hanging="6"/>
              <w:jc w:val="both"/>
              <w:rPr>
                <w:b/>
                <w:sz w:val="24"/>
                <w:szCs w:val="24"/>
                <w:lang w:val="uk-UA"/>
              </w:rPr>
            </w:pPr>
          </w:p>
          <w:p w14:paraId="2CA8E9EC" w14:textId="6EC3DC64"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3. </w:t>
            </w:r>
            <w:r w:rsidR="0012182C">
              <w:rPr>
                <w:b/>
                <w:sz w:val="24"/>
                <w:szCs w:val="24"/>
                <w:lang w:val="uk-UA"/>
              </w:rPr>
              <w:t>ПІДГОТОВКА ПРОЄКТІВ</w:t>
            </w:r>
          </w:p>
          <w:p w14:paraId="2CA8E9F2" w14:textId="5E152357" w:rsidR="00601C83" w:rsidRPr="00526EB1" w:rsidRDefault="004F41B8">
            <w:pPr>
              <w:ind w:left="231" w:right="114" w:hanging="6"/>
              <w:jc w:val="both"/>
              <w:rPr>
                <w:b/>
                <w:sz w:val="24"/>
                <w:szCs w:val="24"/>
                <w:lang w:val="uk-UA"/>
              </w:rPr>
            </w:pPr>
            <w:r w:rsidRPr="00526EB1">
              <w:rPr>
                <w:b/>
                <w:sz w:val="24"/>
                <w:szCs w:val="24"/>
                <w:lang w:val="uk-UA"/>
              </w:rPr>
              <w:t xml:space="preserve">Тема 12. </w:t>
            </w:r>
            <w:r w:rsidR="0012182C" w:rsidRPr="0012182C">
              <w:rPr>
                <w:b/>
                <w:sz w:val="24"/>
                <w:szCs w:val="24"/>
                <w:lang w:val="uk-UA"/>
              </w:rPr>
              <w:t>Застосування інструментів візуалізації та рендер моделей</w:t>
            </w:r>
          </w:p>
          <w:p w14:paraId="2CA8E9F3" w14:textId="30B2B575" w:rsidR="00601C83" w:rsidRPr="00526EB1" w:rsidRDefault="0013097A">
            <w:pPr>
              <w:ind w:left="231" w:right="114" w:hanging="6"/>
              <w:jc w:val="both"/>
              <w:rPr>
                <w:sz w:val="24"/>
                <w:szCs w:val="24"/>
                <w:lang w:val="uk-UA"/>
              </w:rPr>
            </w:pPr>
            <w:r>
              <w:rPr>
                <w:sz w:val="24"/>
                <w:szCs w:val="24"/>
                <w:lang w:val="uk-UA"/>
              </w:rPr>
              <w:t>Інструменти візуалізації. Накладання текстур на моделі. Створення власних текстур</w:t>
            </w:r>
            <w:r w:rsidR="00D865E5">
              <w:rPr>
                <w:sz w:val="24"/>
                <w:szCs w:val="24"/>
                <w:lang w:val="uk-UA"/>
              </w:rPr>
              <w:t>.</w:t>
            </w:r>
            <w:r>
              <w:rPr>
                <w:sz w:val="24"/>
                <w:szCs w:val="24"/>
                <w:lang w:val="uk-UA"/>
              </w:rPr>
              <w:t xml:space="preserve"> Рендер моделей. Експорт зображень</w:t>
            </w:r>
          </w:p>
          <w:p w14:paraId="2F869669" w14:textId="4FCEABC1" w:rsidR="00A172DE" w:rsidRPr="0013097A" w:rsidRDefault="004F41B8" w:rsidP="00A172DE">
            <w:pPr>
              <w:ind w:left="231" w:right="114" w:hanging="6"/>
              <w:jc w:val="both"/>
              <w:rPr>
                <w:b/>
                <w:sz w:val="24"/>
                <w:szCs w:val="24"/>
                <w:lang w:val="uk-UA"/>
              </w:rPr>
            </w:pPr>
            <w:r w:rsidRPr="00526EB1">
              <w:rPr>
                <w:b/>
                <w:sz w:val="24"/>
                <w:szCs w:val="24"/>
                <w:lang w:val="uk-UA"/>
              </w:rPr>
              <w:t xml:space="preserve">Тема 13. </w:t>
            </w:r>
            <w:r w:rsidR="0013097A">
              <w:rPr>
                <w:b/>
                <w:sz w:val="24"/>
                <w:szCs w:val="24"/>
                <w:lang w:val="uk-UA"/>
              </w:rPr>
              <w:t xml:space="preserve">Основні поняття </w:t>
            </w:r>
            <w:r w:rsidR="0013097A">
              <w:rPr>
                <w:b/>
                <w:sz w:val="24"/>
                <w:szCs w:val="24"/>
              </w:rPr>
              <w:t>3D-</w:t>
            </w:r>
            <w:r w:rsidR="0013097A">
              <w:rPr>
                <w:b/>
                <w:sz w:val="24"/>
                <w:szCs w:val="24"/>
                <w:lang w:val="uk-UA"/>
              </w:rPr>
              <w:t>друку</w:t>
            </w:r>
          </w:p>
          <w:p w14:paraId="5944FD6E" w14:textId="1B616EBF" w:rsidR="00A172DE" w:rsidRPr="0013097A" w:rsidRDefault="0013097A" w:rsidP="00A172DE">
            <w:pPr>
              <w:ind w:left="231" w:right="114" w:hanging="6"/>
              <w:jc w:val="both"/>
              <w:rPr>
                <w:sz w:val="24"/>
                <w:szCs w:val="24"/>
                <w:lang w:val="uk-UA"/>
              </w:rPr>
            </w:pPr>
            <w:r>
              <w:rPr>
                <w:sz w:val="24"/>
                <w:szCs w:val="24"/>
                <w:lang w:val="uk-UA"/>
              </w:rPr>
              <w:t>Поняття 3</w:t>
            </w:r>
            <w:r>
              <w:rPr>
                <w:sz w:val="24"/>
                <w:szCs w:val="24"/>
              </w:rPr>
              <w:t>D-</w:t>
            </w:r>
            <w:r>
              <w:rPr>
                <w:sz w:val="24"/>
                <w:szCs w:val="24"/>
                <w:lang w:val="uk-UA"/>
              </w:rPr>
              <w:t>друку</w:t>
            </w:r>
            <w:r w:rsidR="00A172DE" w:rsidRPr="00526EB1">
              <w:rPr>
                <w:sz w:val="24"/>
                <w:szCs w:val="24"/>
                <w:lang w:val="uk-UA"/>
              </w:rPr>
              <w:t>.</w:t>
            </w:r>
            <w:r>
              <w:rPr>
                <w:sz w:val="24"/>
                <w:szCs w:val="24"/>
                <w:lang w:val="uk-UA"/>
              </w:rPr>
              <w:t xml:space="preserve"> Основні визначення. Види технологій 3</w:t>
            </w:r>
            <w:r>
              <w:rPr>
                <w:sz w:val="24"/>
                <w:szCs w:val="24"/>
              </w:rPr>
              <w:t>D</w:t>
            </w:r>
            <w:r>
              <w:rPr>
                <w:sz w:val="24"/>
                <w:szCs w:val="24"/>
                <w:lang w:val="uk-UA"/>
              </w:rPr>
              <w:t>-друку.</w:t>
            </w:r>
          </w:p>
          <w:p w14:paraId="2E07DA9D" w14:textId="43AA4B85" w:rsidR="00A172DE" w:rsidRPr="00526EB1" w:rsidRDefault="004F41B8" w:rsidP="00A172DE">
            <w:pPr>
              <w:ind w:left="231" w:right="114" w:hanging="6"/>
              <w:jc w:val="both"/>
              <w:rPr>
                <w:b/>
                <w:sz w:val="24"/>
                <w:szCs w:val="24"/>
                <w:lang w:val="uk-UA"/>
              </w:rPr>
            </w:pPr>
            <w:r w:rsidRPr="00526EB1">
              <w:rPr>
                <w:b/>
                <w:sz w:val="24"/>
                <w:szCs w:val="24"/>
                <w:lang w:val="uk-UA"/>
              </w:rPr>
              <w:t xml:space="preserve">Тема 14. </w:t>
            </w:r>
            <w:r w:rsidR="0013097A">
              <w:rPr>
                <w:b/>
                <w:sz w:val="24"/>
                <w:szCs w:val="24"/>
                <w:lang w:val="uk-UA"/>
              </w:rPr>
              <w:t>3</w:t>
            </w:r>
            <w:r w:rsidR="0013097A">
              <w:rPr>
                <w:b/>
                <w:sz w:val="24"/>
                <w:szCs w:val="24"/>
              </w:rPr>
              <w:t>D</w:t>
            </w:r>
            <w:r w:rsidR="0013097A">
              <w:rPr>
                <w:b/>
                <w:sz w:val="24"/>
                <w:szCs w:val="24"/>
                <w:lang w:val="uk-UA"/>
              </w:rPr>
              <w:t>-принтери</w:t>
            </w:r>
            <w:r w:rsidR="00A172DE" w:rsidRPr="00526EB1">
              <w:rPr>
                <w:b/>
                <w:sz w:val="24"/>
                <w:szCs w:val="24"/>
                <w:lang w:val="uk-UA"/>
              </w:rPr>
              <w:t>.</w:t>
            </w:r>
          </w:p>
          <w:p w14:paraId="7E5A8D1A" w14:textId="7D20638C" w:rsidR="00A172DE" w:rsidRPr="0013097A" w:rsidRDefault="0013097A" w:rsidP="00A172DE">
            <w:pPr>
              <w:ind w:left="231" w:right="114" w:hanging="6"/>
              <w:jc w:val="both"/>
              <w:rPr>
                <w:sz w:val="24"/>
                <w:szCs w:val="24"/>
                <w:lang w:val="uk-UA"/>
              </w:rPr>
            </w:pPr>
            <w:r>
              <w:rPr>
                <w:sz w:val="24"/>
                <w:szCs w:val="24"/>
                <w:lang w:val="uk-UA"/>
              </w:rPr>
              <w:t>Принципи роботи 3</w:t>
            </w:r>
            <w:r>
              <w:rPr>
                <w:sz w:val="24"/>
                <w:szCs w:val="24"/>
              </w:rPr>
              <w:t>D</w:t>
            </w:r>
            <w:r>
              <w:rPr>
                <w:sz w:val="24"/>
                <w:szCs w:val="24"/>
                <w:lang w:val="uk-UA"/>
              </w:rPr>
              <w:t xml:space="preserve">-принтерів. Види кінематики </w:t>
            </w:r>
            <w:r>
              <w:rPr>
                <w:sz w:val="24"/>
                <w:szCs w:val="24"/>
              </w:rPr>
              <w:t>3D-</w:t>
            </w:r>
            <w:r>
              <w:rPr>
                <w:sz w:val="24"/>
                <w:szCs w:val="24"/>
                <w:lang w:val="uk-UA"/>
              </w:rPr>
              <w:t>принтерів</w:t>
            </w:r>
          </w:p>
          <w:p w14:paraId="3A2308AE" w14:textId="4AA5A6A8" w:rsidR="00A172DE" w:rsidRPr="00526EB1" w:rsidRDefault="004F41B8" w:rsidP="00A172DE">
            <w:pPr>
              <w:ind w:left="231" w:right="114" w:hanging="6"/>
              <w:jc w:val="both"/>
              <w:rPr>
                <w:b/>
                <w:sz w:val="24"/>
                <w:szCs w:val="24"/>
                <w:lang w:val="uk-UA"/>
              </w:rPr>
            </w:pPr>
            <w:r w:rsidRPr="00526EB1">
              <w:rPr>
                <w:b/>
                <w:sz w:val="24"/>
                <w:szCs w:val="24"/>
                <w:lang w:val="uk-UA"/>
              </w:rPr>
              <w:t xml:space="preserve">Тема 15. </w:t>
            </w:r>
            <w:r w:rsidR="0013097A">
              <w:rPr>
                <w:b/>
                <w:sz w:val="24"/>
                <w:szCs w:val="24"/>
                <w:lang w:val="uk-UA"/>
              </w:rPr>
              <w:t xml:space="preserve">Матеріали для </w:t>
            </w:r>
            <w:r w:rsidR="0013097A">
              <w:rPr>
                <w:b/>
                <w:sz w:val="24"/>
                <w:szCs w:val="24"/>
              </w:rPr>
              <w:t>3D</w:t>
            </w:r>
            <w:r w:rsidR="0013097A">
              <w:rPr>
                <w:b/>
                <w:sz w:val="24"/>
                <w:szCs w:val="24"/>
                <w:lang w:val="uk-UA"/>
              </w:rPr>
              <w:t>-друку</w:t>
            </w:r>
            <w:r w:rsidR="00A172DE" w:rsidRPr="00526EB1">
              <w:rPr>
                <w:b/>
                <w:sz w:val="24"/>
                <w:szCs w:val="24"/>
                <w:lang w:val="uk-UA"/>
              </w:rPr>
              <w:t>.</w:t>
            </w:r>
          </w:p>
          <w:p w14:paraId="6D10BBDF" w14:textId="6D5BC3F7" w:rsidR="00A172DE" w:rsidRDefault="0013097A" w:rsidP="00A172DE">
            <w:pPr>
              <w:ind w:left="231" w:right="114" w:hanging="6"/>
              <w:jc w:val="both"/>
              <w:rPr>
                <w:sz w:val="24"/>
                <w:szCs w:val="24"/>
                <w:lang w:val="uk-UA"/>
              </w:rPr>
            </w:pPr>
            <w:r>
              <w:rPr>
                <w:sz w:val="24"/>
                <w:szCs w:val="24"/>
                <w:lang w:val="uk-UA"/>
              </w:rPr>
              <w:t xml:space="preserve">Види матеріалів для </w:t>
            </w:r>
            <w:r>
              <w:rPr>
                <w:sz w:val="24"/>
                <w:szCs w:val="24"/>
              </w:rPr>
              <w:t>3D</w:t>
            </w:r>
            <w:r>
              <w:rPr>
                <w:sz w:val="24"/>
                <w:szCs w:val="24"/>
                <w:lang w:val="uk-UA"/>
              </w:rPr>
              <w:t>-друку. Характеристики та особливості використання різних матеріалів</w:t>
            </w:r>
          </w:p>
          <w:p w14:paraId="7DE88193" w14:textId="77777777" w:rsidR="0013097A" w:rsidRPr="0013097A" w:rsidRDefault="0013097A" w:rsidP="00A172DE">
            <w:pPr>
              <w:ind w:left="231" w:right="114" w:hanging="6"/>
              <w:jc w:val="both"/>
              <w:rPr>
                <w:sz w:val="24"/>
                <w:szCs w:val="24"/>
                <w:lang w:val="uk-UA"/>
              </w:rPr>
            </w:pPr>
          </w:p>
          <w:p w14:paraId="1CC86E3A" w14:textId="65D02664" w:rsidR="00A172DE" w:rsidRPr="00526EB1" w:rsidRDefault="004F41B8" w:rsidP="00A172DE">
            <w:pPr>
              <w:ind w:left="231" w:right="114" w:hanging="6"/>
              <w:jc w:val="both"/>
              <w:rPr>
                <w:b/>
                <w:sz w:val="24"/>
                <w:szCs w:val="24"/>
                <w:lang w:val="uk-UA"/>
              </w:rPr>
            </w:pPr>
            <w:r w:rsidRPr="00526EB1">
              <w:rPr>
                <w:b/>
                <w:sz w:val="24"/>
                <w:szCs w:val="24"/>
                <w:lang w:val="uk-UA"/>
              </w:rPr>
              <w:lastRenderedPageBreak/>
              <w:t xml:space="preserve">Тема 16. </w:t>
            </w:r>
            <w:r w:rsidR="0013097A" w:rsidRPr="0013097A">
              <w:rPr>
                <w:b/>
                <w:sz w:val="24"/>
                <w:szCs w:val="24"/>
                <w:lang w:val="uk-UA"/>
              </w:rPr>
              <w:t>Підготовка 3D-моделі до друку</w:t>
            </w:r>
            <w:r w:rsidR="00A172DE" w:rsidRPr="00526EB1">
              <w:rPr>
                <w:b/>
                <w:sz w:val="24"/>
                <w:szCs w:val="24"/>
                <w:lang w:val="uk-UA"/>
              </w:rPr>
              <w:t>.</w:t>
            </w:r>
          </w:p>
          <w:p w14:paraId="2CA8E9FF" w14:textId="77371ADC" w:rsidR="00601C83" w:rsidRPr="00526EB1" w:rsidRDefault="0013097A" w:rsidP="0013097A">
            <w:pPr>
              <w:ind w:left="231" w:right="114" w:hanging="6"/>
              <w:jc w:val="both"/>
              <w:rPr>
                <w:sz w:val="24"/>
                <w:szCs w:val="24"/>
                <w:lang w:val="uk-UA"/>
              </w:rPr>
            </w:pPr>
            <w:r>
              <w:rPr>
                <w:sz w:val="24"/>
                <w:szCs w:val="24"/>
                <w:lang w:val="uk-UA"/>
              </w:rPr>
              <w:t>Підготовка моделі</w:t>
            </w:r>
            <w:r w:rsidR="00A172DE" w:rsidRPr="00526EB1">
              <w:rPr>
                <w:sz w:val="24"/>
                <w:szCs w:val="24"/>
                <w:lang w:val="uk-UA"/>
              </w:rPr>
              <w:t xml:space="preserve">. </w:t>
            </w:r>
            <w:proofErr w:type="spellStart"/>
            <w:r>
              <w:rPr>
                <w:sz w:val="24"/>
                <w:szCs w:val="24"/>
                <w:lang w:val="uk-UA"/>
              </w:rPr>
              <w:t>Слайсери</w:t>
            </w:r>
            <w:proofErr w:type="spellEnd"/>
            <w:r w:rsidR="00A172DE">
              <w:rPr>
                <w:sz w:val="24"/>
                <w:szCs w:val="24"/>
                <w:lang w:val="uk-UA"/>
              </w:rPr>
              <w:t xml:space="preserve">. </w:t>
            </w:r>
            <w:r>
              <w:rPr>
                <w:sz w:val="24"/>
                <w:szCs w:val="24"/>
                <w:lang w:val="uk-UA"/>
              </w:rPr>
              <w:t xml:space="preserve">Налаштування </w:t>
            </w:r>
            <w:proofErr w:type="spellStart"/>
            <w:r>
              <w:rPr>
                <w:sz w:val="24"/>
                <w:szCs w:val="24"/>
                <w:lang w:val="uk-UA"/>
              </w:rPr>
              <w:t>слайсерів</w:t>
            </w:r>
            <w:proofErr w:type="spellEnd"/>
            <w:r w:rsidR="00A172DE" w:rsidRPr="00526EB1">
              <w:rPr>
                <w:sz w:val="24"/>
                <w:szCs w:val="24"/>
                <w:lang w:val="uk-UA"/>
              </w:rPr>
              <w:t>.</w:t>
            </w:r>
            <w:r>
              <w:rPr>
                <w:sz w:val="24"/>
                <w:szCs w:val="24"/>
                <w:lang w:val="uk-UA"/>
              </w:rPr>
              <w:t xml:space="preserve"> Параметри друку моделей. Тестовий друк</w:t>
            </w:r>
            <w:r w:rsidR="00A172DE" w:rsidRPr="00526EB1">
              <w:rPr>
                <w:sz w:val="24"/>
                <w:szCs w:val="24"/>
                <w:lang w:val="uk-UA"/>
              </w:rPr>
              <w:t xml:space="preserve"> </w:t>
            </w:r>
            <w:r w:rsidR="004F41B8" w:rsidRPr="00526EB1">
              <w:rPr>
                <w:sz w:val="24"/>
                <w:szCs w:val="24"/>
                <w:lang w:val="uk-UA"/>
              </w:rPr>
              <w:t xml:space="preserve"> </w:t>
            </w:r>
          </w:p>
        </w:tc>
      </w:tr>
      <w:tr w:rsidR="00601C83" w:rsidRPr="00526EB1" w14:paraId="2CA8EA1E" w14:textId="77777777">
        <w:trPr>
          <w:trHeight w:val="416"/>
        </w:trPr>
        <w:tc>
          <w:tcPr>
            <w:tcW w:w="2905" w:type="dxa"/>
            <w:shd w:val="clear" w:color="auto" w:fill="D9D9D9"/>
          </w:tcPr>
          <w:p w14:paraId="2CA8EA01"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 xml:space="preserve">Рекомендована </w:t>
            </w:r>
          </w:p>
          <w:p w14:paraId="2CA8EA0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література</w:t>
            </w:r>
          </w:p>
        </w:tc>
        <w:tc>
          <w:tcPr>
            <w:tcW w:w="7299" w:type="dxa"/>
            <w:shd w:val="clear" w:color="auto" w:fill="auto"/>
          </w:tcPr>
          <w:p w14:paraId="2CA8EA03" w14:textId="77777777" w:rsidR="00601C83" w:rsidRPr="00526EB1" w:rsidRDefault="004F41B8">
            <w:pPr>
              <w:tabs>
                <w:tab w:val="left" w:pos="508"/>
              </w:tabs>
              <w:ind w:left="225" w:right="114" w:hanging="136"/>
              <w:rPr>
                <w:b/>
                <w:sz w:val="24"/>
                <w:szCs w:val="24"/>
                <w:lang w:val="uk-UA"/>
              </w:rPr>
            </w:pPr>
            <w:r w:rsidRPr="00526EB1">
              <w:rPr>
                <w:b/>
                <w:sz w:val="24"/>
                <w:szCs w:val="24"/>
                <w:lang w:val="uk-UA"/>
              </w:rPr>
              <w:t>Основна</w:t>
            </w:r>
          </w:p>
          <w:p w14:paraId="3FD60FEB" w14:textId="41E85CAA" w:rsidR="00ED740A" w:rsidRPr="00526EB1" w:rsidRDefault="0012099A" w:rsidP="00ED740A">
            <w:pPr>
              <w:numPr>
                <w:ilvl w:val="0"/>
                <w:numId w:val="1"/>
              </w:numPr>
              <w:tabs>
                <w:tab w:val="left" w:pos="372"/>
              </w:tabs>
              <w:ind w:left="358" w:right="114" w:hanging="283"/>
              <w:jc w:val="both"/>
              <w:rPr>
                <w:color w:val="000000"/>
                <w:sz w:val="24"/>
                <w:szCs w:val="24"/>
                <w:lang w:val="uk-UA"/>
              </w:rPr>
            </w:pPr>
            <w:proofErr w:type="spellStart"/>
            <w:r w:rsidRPr="0012099A">
              <w:rPr>
                <w:color w:val="000000"/>
                <w:sz w:val="24"/>
                <w:szCs w:val="24"/>
                <w:lang w:val="uk-UA"/>
              </w:rPr>
              <w:t>Веселовська</w:t>
            </w:r>
            <w:proofErr w:type="spellEnd"/>
            <w:r w:rsidRPr="0012099A">
              <w:rPr>
                <w:color w:val="000000"/>
                <w:sz w:val="24"/>
                <w:szCs w:val="24"/>
                <w:lang w:val="uk-UA"/>
              </w:rPr>
              <w:t xml:space="preserve"> Г. В. Комп’ютерна графіка : </w:t>
            </w:r>
            <w:proofErr w:type="spellStart"/>
            <w:r w:rsidRPr="0012099A">
              <w:rPr>
                <w:color w:val="000000"/>
                <w:sz w:val="24"/>
                <w:szCs w:val="24"/>
                <w:lang w:val="uk-UA"/>
              </w:rPr>
              <w:t>навч</w:t>
            </w:r>
            <w:proofErr w:type="spellEnd"/>
            <w:r w:rsidRPr="0012099A">
              <w:rPr>
                <w:color w:val="000000"/>
                <w:sz w:val="24"/>
                <w:szCs w:val="24"/>
                <w:lang w:val="uk-UA"/>
              </w:rPr>
              <w:t xml:space="preserve">. </w:t>
            </w:r>
            <w:proofErr w:type="spellStart"/>
            <w:r w:rsidRPr="0012099A">
              <w:rPr>
                <w:color w:val="000000"/>
                <w:sz w:val="24"/>
                <w:szCs w:val="24"/>
                <w:lang w:val="uk-UA"/>
              </w:rPr>
              <w:t>посіб</w:t>
            </w:r>
            <w:proofErr w:type="spellEnd"/>
            <w:r w:rsidRPr="0012099A">
              <w:rPr>
                <w:color w:val="000000"/>
                <w:sz w:val="24"/>
                <w:szCs w:val="24"/>
                <w:lang w:val="uk-UA"/>
              </w:rPr>
              <w:t xml:space="preserve">. для студентів ВНЗ / Галина Вікторівна </w:t>
            </w:r>
            <w:proofErr w:type="spellStart"/>
            <w:r w:rsidRPr="0012099A">
              <w:rPr>
                <w:color w:val="000000"/>
                <w:sz w:val="24"/>
                <w:szCs w:val="24"/>
                <w:lang w:val="uk-UA"/>
              </w:rPr>
              <w:t>Веселовська</w:t>
            </w:r>
            <w:proofErr w:type="spellEnd"/>
            <w:r w:rsidRPr="0012099A">
              <w:rPr>
                <w:color w:val="000000"/>
                <w:sz w:val="24"/>
                <w:szCs w:val="24"/>
                <w:lang w:val="uk-UA"/>
              </w:rPr>
              <w:t xml:space="preserve">, Віктор Єгорович </w:t>
            </w:r>
            <w:proofErr w:type="spellStart"/>
            <w:r w:rsidRPr="0012099A">
              <w:rPr>
                <w:color w:val="000000"/>
                <w:sz w:val="24"/>
                <w:szCs w:val="24"/>
                <w:lang w:val="uk-UA"/>
              </w:rPr>
              <w:t>Ходаков</w:t>
            </w:r>
            <w:proofErr w:type="spellEnd"/>
            <w:r w:rsidRPr="0012099A">
              <w:rPr>
                <w:color w:val="000000"/>
                <w:sz w:val="24"/>
                <w:szCs w:val="24"/>
                <w:lang w:val="uk-UA"/>
              </w:rPr>
              <w:t xml:space="preserve">, Віктор Михайлович Веселовський ; під ред. Віктор Єгорович </w:t>
            </w:r>
            <w:proofErr w:type="spellStart"/>
            <w:r w:rsidRPr="0012099A">
              <w:rPr>
                <w:color w:val="000000"/>
                <w:sz w:val="24"/>
                <w:szCs w:val="24"/>
                <w:lang w:val="uk-UA"/>
              </w:rPr>
              <w:t>Ходаков</w:t>
            </w:r>
            <w:proofErr w:type="spellEnd"/>
            <w:r w:rsidRPr="0012099A">
              <w:rPr>
                <w:color w:val="000000"/>
                <w:sz w:val="24"/>
                <w:szCs w:val="24"/>
                <w:lang w:val="uk-UA"/>
              </w:rPr>
              <w:t xml:space="preserve">. – Херсон : </w:t>
            </w:r>
            <w:proofErr w:type="spellStart"/>
            <w:r w:rsidRPr="0012099A">
              <w:rPr>
                <w:color w:val="000000"/>
                <w:sz w:val="24"/>
                <w:szCs w:val="24"/>
                <w:lang w:val="uk-UA"/>
              </w:rPr>
              <w:t>Олді</w:t>
            </w:r>
            <w:proofErr w:type="spellEnd"/>
            <w:r w:rsidRPr="0012099A">
              <w:rPr>
                <w:color w:val="000000"/>
                <w:sz w:val="24"/>
                <w:szCs w:val="24"/>
                <w:lang w:val="uk-UA"/>
              </w:rPr>
              <w:t>-Плюс, 2017. – 581 с.</w:t>
            </w:r>
          </w:p>
          <w:p w14:paraId="122D9359" w14:textId="18E01146" w:rsidR="00ED740A" w:rsidRPr="00526EB1" w:rsidRDefault="0012099A" w:rsidP="00ED740A">
            <w:pPr>
              <w:numPr>
                <w:ilvl w:val="0"/>
                <w:numId w:val="1"/>
              </w:numPr>
              <w:tabs>
                <w:tab w:val="left" w:pos="372"/>
              </w:tabs>
              <w:ind w:left="358" w:right="114" w:hanging="283"/>
              <w:jc w:val="both"/>
              <w:rPr>
                <w:color w:val="000000"/>
                <w:sz w:val="24"/>
                <w:szCs w:val="24"/>
                <w:lang w:val="uk-UA"/>
              </w:rPr>
            </w:pPr>
            <w:proofErr w:type="spellStart"/>
            <w:r w:rsidRPr="0012099A">
              <w:rPr>
                <w:color w:val="000000"/>
                <w:sz w:val="24"/>
                <w:szCs w:val="24"/>
                <w:lang w:val="uk-UA"/>
              </w:rPr>
              <w:t>Головчук</w:t>
            </w:r>
            <w:proofErr w:type="spellEnd"/>
            <w:r w:rsidRPr="0012099A">
              <w:rPr>
                <w:color w:val="000000"/>
                <w:sz w:val="24"/>
                <w:szCs w:val="24"/>
                <w:lang w:val="uk-UA"/>
              </w:rPr>
              <w:t xml:space="preserve"> А. Ф., Кепко О. І., Чумак Н. М. Інженерна та комп’ютерна графіка: </w:t>
            </w:r>
            <w:proofErr w:type="spellStart"/>
            <w:r w:rsidRPr="0012099A">
              <w:rPr>
                <w:color w:val="000000"/>
                <w:sz w:val="24"/>
                <w:szCs w:val="24"/>
                <w:lang w:val="uk-UA"/>
              </w:rPr>
              <w:t>Навч</w:t>
            </w:r>
            <w:proofErr w:type="spellEnd"/>
            <w:r w:rsidRPr="0012099A">
              <w:rPr>
                <w:color w:val="000000"/>
                <w:sz w:val="24"/>
                <w:szCs w:val="24"/>
                <w:lang w:val="uk-UA"/>
              </w:rPr>
              <w:t xml:space="preserve">. </w:t>
            </w:r>
            <w:proofErr w:type="spellStart"/>
            <w:r w:rsidRPr="0012099A">
              <w:rPr>
                <w:color w:val="000000"/>
                <w:sz w:val="24"/>
                <w:szCs w:val="24"/>
                <w:lang w:val="uk-UA"/>
              </w:rPr>
              <w:t>посіб</w:t>
            </w:r>
            <w:proofErr w:type="spellEnd"/>
            <w:r w:rsidRPr="0012099A">
              <w:rPr>
                <w:color w:val="000000"/>
                <w:sz w:val="24"/>
                <w:szCs w:val="24"/>
                <w:lang w:val="uk-UA"/>
              </w:rPr>
              <w:t>. – К.: Центр учбової літератури, 2021. – 160 с.</w:t>
            </w:r>
          </w:p>
          <w:p w14:paraId="797A8329" w14:textId="40C46AC0" w:rsidR="00ED740A" w:rsidRPr="00526EB1" w:rsidRDefault="0012099A" w:rsidP="00ED740A">
            <w:pPr>
              <w:numPr>
                <w:ilvl w:val="0"/>
                <w:numId w:val="1"/>
              </w:numPr>
              <w:tabs>
                <w:tab w:val="left" w:pos="372"/>
              </w:tabs>
              <w:ind w:left="358" w:right="114" w:hanging="283"/>
              <w:jc w:val="both"/>
              <w:rPr>
                <w:color w:val="000000"/>
                <w:sz w:val="24"/>
                <w:szCs w:val="24"/>
                <w:lang w:val="uk-UA"/>
              </w:rPr>
            </w:pPr>
            <w:r w:rsidRPr="0012099A">
              <w:rPr>
                <w:color w:val="000000"/>
                <w:sz w:val="24"/>
                <w:szCs w:val="24"/>
                <w:lang w:val="uk-UA"/>
              </w:rPr>
              <w:t xml:space="preserve">Поліщук М.М., Ткач М.М. CAD-системи та мультимедіа: навчальний посібник для здобувачів ступеня бакалавра, за освітньою програмою «Інформаційне забезпечення </w:t>
            </w:r>
            <w:proofErr w:type="spellStart"/>
            <w:r w:rsidRPr="0012099A">
              <w:rPr>
                <w:color w:val="000000"/>
                <w:sz w:val="24"/>
                <w:szCs w:val="24"/>
                <w:lang w:val="uk-UA"/>
              </w:rPr>
              <w:t>робототехнічних</w:t>
            </w:r>
            <w:proofErr w:type="spellEnd"/>
            <w:r w:rsidRPr="0012099A">
              <w:rPr>
                <w:color w:val="000000"/>
                <w:sz w:val="24"/>
                <w:szCs w:val="24"/>
                <w:lang w:val="uk-UA"/>
              </w:rPr>
              <w:t xml:space="preserve"> систем» спеціальністю 126 «Інформаційні системи та технології» / М.М. Поліщук, М.М. Ткач; КПІ ім. Ігоря Сікорського. – Київ: КПІ ім. Ігоря Сікорського, 2021. – 113 с.</w:t>
            </w:r>
          </w:p>
          <w:p w14:paraId="5B1449B0" w14:textId="1D167A00" w:rsidR="00ED740A" w:rsidRPr="00526EB1" w:rsidRDefault="0012099A" w:rsidP="00ED740A">
            <w:pPr>
              <w:numPr>
                <w:ilvl w:val="0"/>
                <w:numId w:val="1"/>
              </w:numPr>
              <w:tabs>
                <w:tab w:val="left" w:pos="372"/>
              </w:tabs>
              <w:ind w:left="358" w:right="114" w:hanging="283"/>
              <w:jc w:val="both"/>
              <w:rPr>
                <w:color w:val="000000"/>
                <w:sz w:val="24"/>
                <w:szCs w:val="24"/>
                <w:lang w:val="uk-UA"/>
              </w:rPr>
            </w:pPr>
            <w:r w:rsidRPr="0012099A">
              <w:rPr>
                <w:color w:val="000000"/>
                <w:sz w:val="24"/>
                <w:szCs w:val="24"/>
                <w:lang w:val="uk-UA"/>
              </w:rPr>
              <w:t xml:space="preserve">Бойко О., </w:t>
            </w:r>
            <w:proofErr w:type="spellStart"/>
            <w:r w:rsidRPr="0012099A">
              <w:rPr>
                <w:color w:val="000000"/>
                <w:sz w:val="24"/>
                <w:szCs w:val="24"/>
                <w:lang w:val="uk-UA"/>
              </w:rPr>
              <w:t>Волошкевич</w:t>
            </w:r>
            <w:proofErr w:type="spellEnd"/>
            <w:r w:rsidRPr="0012099A">
              <w:rPr>
                <w:color w:val="000000"/>
                <w:sz w:val="24"/>
                <w:szCs w:val="24"/>
                <w:lang w:val="uk-UA"/>
              </w:rPr>
              <w:t xml:space="preserve"> П., </w:t>
            </w:r>
            <w:proofErr w:type="spellStart"/>
            <w:r w:rsidRPr="0012099A">
              <w:rPr>
                <w:color w:val="000000"/>
                <w:sz w:val="24"/>
                <w:szCs w:val="24"/>
                <w:lang w:val="uk-UA"/>
              </w:rPr>
              <w:t>Базишин</w:t>
            </w:r>
            <w:proofErr w:type="spellEnd"/>
            <w:r w:rsidRPr="0012099A">
              <w:rPr>
                <w:color w:val="000000"/>
                <w:sz w:val="24"/>
                <w:szCs w:val="24"/>
                <w:lang w:val="uk-UA"/>
              </w:rPr>
              <w:t xml:space="preserve"> П., </w:t>
            </w:r>
            <w:proofErr w:type="spellStart"/>
            <w:r w:rsidRPr="0012099A">
              <w:rPr>
                <w:color w:val="000000"/>
                <w:sz w:val="24"/>
                <w:szCs w:val="24"/>
                <w:lang w:val="uk-UA"/>
              </w:rPr>
              <w:t>Мацура</w:t>
            </w:r>
            <w:proofErr w:type="spellEnd"/>
            <w:r w:rsidRPr="0012099A">
              <w:rPr>
                <w:color w:val="000000"/>
                <w:sz w:val="24"/>
                <w:szCs w:val="24"/>
                <w:lang w:val="uk-UA"/>
              </w:rPr>
              <w:t xml:space="preserve"> Н. Технічне крес</w:t>
            </w:r>
            <w:r>
              <w:rPr>
                <w:color w:val="000000"/>
                <w:sz w:val="24"/>
                <w:szCs w:val="24"/>
                <w:lang w:val="uk-UA"/>
              </w:rPr>
              <w:softHyphen/>
            </w:r>
            <w:r w:rsidRPr="0012099A">
              <w:rPr>
                <w:color w:val="000000"/>
                <w:sz w:val="24"/>
                <w:szCs w:val="24"/>
                <w:lang w:val="uk-UA"/>
              </w:rPr>
              <w:t>ле</w:t>
            </w:r>
            <w:r>
              <w:rPr>
                <w:color w:val="000000"/>
                <w:sz w:val="24"/>
                <w:szCs w:val="24"/>
                <w:lang w:val="uk-UA"/>
              </w:rPr>
              <w:softHyphen/>
            </w:r>
            <w:r w:rsidRPr="0012099A">
              <w:rPr>
                <w:color w:val="000000"/>
                <w:sz w:val="24"/>
                <w:szCs w:val="24"/>
                <w:lang w:val="uk-UA"/>
              </w:rPr>
              <w:t>ння та комп’ютерна графіка. Навчальний посібник для під</w:t>
            </w:r>
            <w:r>
              <w:rPr>
                <w:color w:val="000000"/>
                <w:sz w:val="24"/>
                <w:szCs w:val="24"/>
                <w:lang w:val="uk-UA"/>
              </w:rPr>
              <w:softHyphen/>
            </w:r>
            <w:r w:rsidRPr="0012099A">
              <w:rPr>
                <w:color w:val="000000"/>
                <w:sz w:val="24"/>
                <w:szCs w:val="24"/>
                <w:lang w:val="uk-UA"/>
              </w:rPr>
              <w:t>го</w:t>
            </w:r>
            <w:r>
              <w:rPr>
                <w:color w:val="000000"/>
                <w:sz w:val="24"/>
                <w:szCs w:val="24"/>
                <w:lang w:val="uk-UA"/>
              </w:rPr>
              <w:softHyphen/>
            </w:r>
            <w:r w:rsidRPr="0012099A">
              <w:rPr>
                <w:color w:val="000000"/>
                <w:sz w:val="24"/>
                <w:szCs w:val="24"/>
                <w:lang w:val="uk-UA"/>
              </w:rPr>
              <w:t>товки кваліфікованих робітників. – Київ: Кондор, 2017. – 234 с.</w:t>
            </w:r>
          </w:p>
          <w:p w14:paraId="69DD131A" w14:textId="77777777" w:rsidR="00D50E42" w:rsidRPr="00526EB1" w:rsidRDefault="00D50E42">
            <w:pPr>
              <w:tabs>
                <w:tab w:val="left" w:pos="366"/>
                <w:tab w:val="left" w:pos="576"/>
              </w:tabs>
              <w:ind w:left="225" w:right="114" w:hanging="136"/>
              <w:jc w:val="both"/>
              <w:rPr>
                <w:b/>
                <w:sz w:val="24"/>
                <w:szCs w:val="24"/>
                <w:lang w:val="uk-UA"/>
              </w:rPr>
            </w:pPr>
          </w:p>
          <w:p w14:paraId="2CA8EA09" w14:textId="69B1ECFA" w:rsidR="00601C83" w:rsidRPr="00D64CC4" w:rsidRDefault="004F41B8">
            <w:pPr>
              <w:tabs>
                <w:tab w:val="left" w:pos="366"/>
                <w:tab w:val="left" w:pos="576"/>
              </w:tabs>
              <w:ind w:left="225" w:right="114" w:hanging="136"/>
              <w:jc w:val="both"/>
              <w:rPr>
                <w:b/>
                <w:sz w:val="24"/>
                <w:szCs w:val="24"/>
                <w:lang w:val="uk-UA"/>
              </w:rPr>
            </w:pPr>
            <w:r w:rsidRPr="00526EB1">
              <w:rPr>
                <w:b/>
                <w:sz w:val="24"/>
                <w:szCs w:val="24"/>
                <w:lang w:val="uk-UA"/>
              </w:rPr>
              <w:t>Додаткова</w:t>
            </w:r>
          </w:p>
          <w:p w14:paraId="00D86466" w14:textId="16A44C68" w:rsidR="0050798B" w:rsidRPr="000778A4" w:rsidRDefault="0012099A" w:rsidP="00BE5974">
            <w:pPr>
              <w:pStyle w:val="a4"/>
              <w:widowControl/>
              <w:numPr>
                <w:ilvl w:val="0"/>
                <w:numId w:val="1"/>
              </w:numPr>
              <w:shd w:val="clear" w:color="auto" w:fill="FFFFFF"/>
              <w:adjustRightInd w:val="0"/>
              <w:ind w:left="358" w:right="130" w:hanging="283"/>
              <w:contextualSpacing/>
              <w:jc w:val="both"/>
              <w:rPr>
                <w:sz w:val="24"/>
                <w:szCs w:val="24"/>
                <w:lang w:val="uk-UA"/>
              </w:rPr>
            </w:pPr>
            <w:r w:rsidRPr="0012099A">
              <w:rPr>
                <w:sz w:val="24"/>
                <w:szCs w:val="24"/>
                <w:lang w:val="uk-UA"/>
              </w:rPr>
              <w:t>Глібко О.А., Максимова М.О., Гречка І.П. Комп'ютерна графіка. Створення моделей та сцен у тривимірному середовищі. Навчальний посібник. – Харків: Національний технічний університет "Харківський політехнічний інститут", (НТУ "ХПІ"), 2018. – 130 с.</w:t>
            </w:r>
          </w:p>
          <w:p w14:paraId="08904957" w14:textId="62D320BF" w:rsidR="0050798B" w:rsidRPr="0012099A" w:rsidRDefault="0012099A" w:rsidP="00BE5974">
            <w:pPr>
              <w:pStyle w:val="a4"/>
              <w:widowControl/>
              <w:numPr>
                <w:ilvl w:val="0"/>
                <w:numId w:val="1"/>
              </w:numPr>
              <w:shd w:val="clear" w:color="auto" w:fill="FFFFFF"/>
              <w:adjustRightInd w:val="0"/>
              <w:ind w:left="358" w:right="130" w:hanging="283"/>
              <w:contextualSpacing/>
              <w:jc w:val="both"/>
              <w:rPr>
                <w:sz w:val="24"/>
                <w:szCs w:val="24"/>
                <w:lang w:val="uk-UA"/>
              </w:rPr>
            </w:pPr>
            <w:proofErr w:type="spellStart"/>
            <w:r w:rsidRPr="0012099A">
              <w:rPr>
                <w:bCs/>
                <w:color w:val="000000"/>
                <w:sz w:val="24"/>
                <w:szCs w:val="24"/>
                <w:lang w:val="uk-UA"/>
              </w:rPr>
              <w:t>Костюкова</w:t>
            </w:r>
            <w:proofErr w:type="spellEnd"/>
            <w:r w:rsidRPr="0012099A">
              <w:rPr>
                <w:bCs/>
                <w:color w:val="000000"/>
                <w:sz w:val="24"/>
                <w:szCs w:val="24"/>
                <w:lang w:val="uk-UA"/>
              </w:rPr>
              <w:t xml:space="preserve"> Т.І. Інженерна графіка: Практикум. – Львів: Новий світ-2000, 2022. – 365 с.</w:t>
            </w:r>
          </w:p>
          <w:p w14:paraId="7AD09196" w14:textId="642AAAD9" w:rsidR="0012099A" w:rsidRPr="000778A4" w:rsidRDefault="0012099A" w:rsidP="00BE5974">
            <w:pPr>
              <w:pStyle w:val="a4"/>
              <w:widowControl/>
              <w:numPr>
                <w:ilvl w:val="0"/>
                <w:numId w:val="1"/>
              </w:numPr>
              <w:shd w:val="clear" w:color="auto" w:fill="FFFFFF"/>
              <w:adjustRightInd w:val="0"/>
              <w:ind w:left="358" w:right="130" w:hanging="283"/>
              <w:contextualSpacing/>
              <w:jc w:val="both"/>
              <w:rPr>
                <w:sz w:val="24"/>
                <w:szCs w:val="24"/>
                <w:lang w:val="uk-UA"/>
              </w:rPr>
            </w:pPr>
            <w:proofErr w:type="spellStart"/>
            <w:r w:rsidRPr="0012099A">
              <w:rPr>
                <w:sz w:val="24"/>
                <w:szCs w:val="24"/>
                <w:lang w:val="uk-UA"/>
              </w:rPr>
              <w:t>Скорюкова</w:t>
            </w:r>
            <w:proofErr w:type="spellEnd"/>
            <w:r w:rsidRPr="0012099A">
              <w:rPr>
                <w:sz w:val="24"/>
                <w:szCs w:val="24"/>
                <w:lang w:val="uk-UA"/>
              </w:rPr>
              <w:t xml:space="preserve">, Я. Г. Інженерна графіка. Частина ІІ : курс лекцій / Я. Г. </w:t>
            </w:r>
            <w:proofErr w:type="spellStart"/>
            <w:r w:rsidRPr="0012099A">
              <w:rPr>
                <w:sz w:val="24"/>
                <w:szCs w:val="24"/>
                <w:lang w:val="uk-UA"/>
              </w:rPr>
              <w:t>Скорюкова</w:t>
            </w:r>
            <w:proofErr w:type="spellEnd"/>
            <w:r w:rsidRPr="0012099A">
              <w:rPr>
                <w:sz w:val="24"/>
                <w:szCs w:val="24"/>
                <w:lang w:val="uk-UA"/>
              </w:rPr>
              <w:t>, О. В. Слободянюк. – Вінниця: ВНТУ, 2018. – 84 с.</w:t>
            </w:r>
          </w:p>
          <w:p w14:paraId="2CA8EA14" w14:textId="77777777" w:rsidR="00601C83" w:rsidRPr="00526EB1" w:rsidRDefault="00601C83" w:rsidP="00BE5974">
            <w:pPr>
              <w:tabs>
                <w:tab w:val="left" w:pos="366"/>
                <w:tab w:val="left" w:pos="514"/>
                <w:tab w:val="left" w:pos="576"/>
              </w:tabs>
              <w:ind w:left="786" w:right="130" w:hanging="135"/>
              <w:jc w:val="both"/>
              <w:rPr>
                <w:color w:val="000000"/>
                <w:sz w:val="24"/>
                <w:szCs w:val="24"/>
                <w:lang w:val="uk-UA"/>
              </w:rPr>
            </w:pPr>
          </w:p>
          <w:p w14:paraId="2CA8EA15" w14:textId="77777777" w:rsidR="00601C83" w:rsidRPr="00526EB1" w:rsidRDefault="004F41B8">
            <w:pPr>
              <w:tabs>
                <w:tab w:val="left" w:pos="366"/>
                <w:tab w:val="left" w:pos="576"/>
              </w:tabs>
              <w:ind w:left="225" w:right="114" w:hanging="136"/>
              <w:jc w:val="both"/>
              <w:rPr>
                <w:b/>
                <w:sz w:val="24"/>
                <w:szCs w:val="24"/>
                <w:lang w:val="uk-UA"/>
              </w:rPr>
            </w:pPr>
            <w:r w:rsidRPr="00526EB1">
              <w:rPr>
                <w:b/>
                <w:sz w:val="24"/>
                <w:szCs w:val="24"/>
                <w:lang w:val="uk-UA"/>
              </w:rPr>
              <w:t>Інтернет-ресурси</w:t>
            </w:r>
          </w:p>
          <w:p w14:paraId="40037A2B" w14:textId="46B4CD63" w:rsidR="00B32AE8" w:rsidRPr="00D64CC4" w:rsidRDefault="0012099A" w:rsidP="0012099A">
            <w:pPr>
              <w:numPr>
                <w:ilvl w:val="0"/>
                <w:numId w:val="1"/>
              </w:numPr>
              <w:ind w:left="369" w:hanging="280"/>
              <w:jc w:val="both"/>
              <w:rPr>
                <w:sz w:val="24"/>
                <w:szCs w:val="24"/>
                <w:lang w:val="uk-UA"/>
              </w:rPr>
            </w:pPr>
            <w:r w:rsidRPr="0012099A">
              <w:rPr>
                <w:sz w:val="24"/>
                <w:szCs w:val="24"/>
              </w:rPr>
              <w:t xml:space="preserve">Self-paced learning for Fusion 360 // </w:t>
            </w:r>
            <w:proofErr w:type="spellStart"/>
            <w:r w:rsidRPr="0012099A">
              <w:rPr>
                <w:sz w:val="24"/>
                <w:szCs w:val="24"/>
              </w:rPr>
              <w:t>Режим</w:t>
            </w:r>
            <w:proofErr w:type="spellEnd"/>
            <w:r w:rsidRPr="0012099A">
              <w:rPr>
                <w:sz w:val="24"/>
                <w:szCs w:val="24"/>
              </w:rPr>
              <w:t xml:space="preserve"> </w:t>
            </w:r>
            <w:proofErr w:type="spellStart"/>
            <w:r w:rsidRPr="0012099A">
              <w:rPr>
                <w:sz w:val="24"/>
                <w:szCs w:val="24"/>
              </w:rPr>
              <w:t>доступу</w:t>
            </w:r>
            <w:proofErr w:type="spellEnd"/>
            <w:r w:rsidRPr="0012099A">
              <w:rPr>
                <w:sz w:val="24"/>
                <w:szCs w:val="24"/>
              </w:rPr>
              <w:t xml:space="preserve"> https://help.autodesk.com/view/fusion360/ENU/courses/</w:t>
            </w:r>
          </w:p>
          <w:p w14:paraId="2CA8EA1D" w14:textId="6362AC11" w:rsidR="00601C83" w:rsidRPr="00526EB1" w:rsidRDefault="00601C83" w:rsidP="00D64CC4">
            <w:pPr>
              <w:tabs>
                <w:tab w:val="left" w:pos="514"/>
              </w:tabs>
              <w:ind w:left="89"/>
              <w:jc w:val="both"/>
              <w:rPr>
                <w:lang w:val="uk-UA"/>
              </w:rPr>
            </w:pPr>
          </w:p>
        </w:tc>
      </w:tr>
      <w:tr w:rsidR="00601C83" w:rsidRPr="00526EB1" w14:paraId="2CA8EA22" w14:textId="77777777">
        <w:trPr>
          <w:trHeight w:val="907"/>
        </w:trPr>
        <w:tc>
          <w:tcPr>
            <w:tcW w:w="2905" w:type="dxa"/>
            <w:shd w:val="clear" w:color="auto" w:fill="D9D9D9"/>
          </w:tcPr>
          <w:p w14:paraId="2CA8EA1F"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Види занять, методи  і форми навчання</w:t>
            </w:r>
          </w:p>
        </w:tc>
        <w:tc>
          <w:tcPr>
            <w:tcW w:w="7299" w:type="dxa"/>
            <w:shd w:val="clear" w:color="auto" w:fill="auto"/>
          </w:tcPr>
          <w:p w14:paraId="2CA8EA20" w14:textId="77777777" w:rsidR="00601C83" w:rsidRPr="00526EB1" w:rsidRDefault="004F41B8">
            <w:pPr>
              <w:ind w:left="83"/>
              <w:jc w:val="both"/>
              <w:rPr>
                <w:sz w:val="24"/>
                <w:szCs w:val="24"/>
                <w:lang w:val="uk-UA"/>
              </w:rPr>
            </w:pPr>
            <w:r w:rsidRPr="00526EB1">
              <w:rPr>
                <w:sz w:val="24"/>
                <w:szCs w:val="24"/>
                <w:lang w:val="uk-UA"/>
              </w:rPr>
              <w:t>Форми організації освітнього процесу: лекції, практичні заняття,  дослідницькі роботи, самостійна робота, консультації зі викладачами, участь у наукових конференціях, екскурсії, дистанційне навчання.</w:t>
            </w:r>
          </w:p>
          <w:p w14:paraId="2CA8EA21" w14:textId="77777777" w:rsidR="00601C83" w:rsidRPr="00526EB1" w:rsidRDefault="004F41B8">
            <w:pPr>
              <w:ind w:left="83"/>
              <w:jc w:val="both"/>
              <w:rPr>
                <w:b/>
                <w:sz w:val="24"/>
                <w:szCs w:val="24"/>
                <w:lang w:val="uk-UA"/>
              </w:rPr>
            </w:pPr>
            <w:r w:rsidRPr="00526EB1">
              <w:rPr>
                <w:sz w:val="24"/>
                <w:szCs w:val="24"/>
                <w:lang w:val="uk-UA"/>
              </w:rPr>
              <w:t>Освітні технології: традиційні, інтерактивні, інформаційно-комунікативні, проектного навчання.</w:t>
            </w:r>
          </w:p>
        </w:tc>
      </w:tr>
      <w:tr w:rsidR="00601C83" w:rsidRPr="00526EB1" w14:paraId="2CA8EA25" w14:textId="77777777">
        <w:trPr>
          <w:trHeight w:val="517"/>
        </w:trPr>
        <w:tc>
          <w:tcPr>
            <w:tcW w:w="2905" w:type="dxa"/>
            <w:shd w:val="clear" w:color="auto" w:fill="D9D9D9"/>
          </w:tcPr>
          <w:p w14:paraId="2CA8EA23"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Пререквізити</w:t>
            </w:r>
            <w:proofErr w:type="spellEnd"/>
          </w:p>
        </w:tc>
        <w:tc>
          <w:tcPr>
            <w:tcW w:w="7299" w:type="dxa"/>
            <w:shd w:val="clear" w:color="auto" w:fill="auto"/>
          </w:tcPr>
          <w:p w14:paraId="2CA8EA24" w14:textId="58287962" w:rsidR="00601C83" w:rsidRPr="00526EB1" w:rsidRDefault="004F41B8">
            <w:pPr>
              <w:pBdr>
                <w:top w:val="nil"/>
                <w:left w:val="nil"/>
                <w:bottom w:val="nil"/>
                <w:right w:val="nil"/>
                <w:between w:val="nil"/>
              </w:pBdr>
              <w:spacing w:line="275" w:lineRule="auto"/>
              <w:ind w:left="86"/>
              <w:jc w:val="both"/>
              <w:rPr>
                <w:color w:val="000000"/>
                <w:sz w:val="24"/>
                <w:szCs w:val="24"/>
                <w:lang w:val="uk-UA"/>
              </w:rPr>
            </w:pPr>
            <w:r w:rsidRPr="00526EB1">
              <w:rPr>
                <w:color w:val="000000"/>
                <w:sz w:val="24"/>
                <w:szCs w:val="24"/>
                <w:lang w:val="uk-UA"/>
              </w:rPr>
              <w:t>Дисципліни «</w:t>
            </w:r>
            <w:r w:rsidR="0012099A">
              <w:rPr>
                <w:color w:val="000000"/>
                <w:sz w:val="24"/>
                <w:szCs w:val="24"/>
                <w:lang w:val="uk-UA"/>
              </w:rPr>
              <w:t>Комп’ютерна графіка</w:t>
            </w:r>
            <w:r w:rsidRPr="00526EB1">
              <w:rPr>
                <w:color w:val="000000"/>
                <w:sz w:val="24"/>
                <w:szCs w:val="24"/>
                <w:lang w:val="uk-UA"/>
              </w:rPr>
              <w:t>», «</w:t>
            </w:r>
            <w:proofErr w:type="spellStart"/>
            <w:r w:rsidR="00341BB0" w:rsidRPr="00341BB0">
              <w:rPr>
                <w:color w:val="000000"/>
                <w:sz w:val="24"/>
                <w:szCs w:val="24"/>
              </w:rPr>
              <w:t>Основи</w:t>
            </w:r>
            <w:proofErr w:type="spellEnd"/>
            <w:r w:rsidR="00341BB0" w:rsidRPr="00341BB0">
              <w:rPr>
                <w:color w:val="000000"/>
                <w:sz w:val="24"/>
                <w:szCs w:val="24"/>
              </w:rPr>
              <w:t xml:space="preserve"> </w:t>
            </w:r>
            <w:proofErr w:type="spellStart"/>
            <w:r w:rsidR="00341BB0" w:rsidRPr="00341BB0">
              <w:rPr>
                <w:color w:val="000000"/>
                <w:sz w:val="24"/>
                <w:szCs w:val="24"/>
              </w:rPr>
              <w:t>стандартизації</w:t>
            </w:r>
            <w:proofErr w:type="spellEnd"/>
            <w:r w:rsidR="00341BB0" w:rsidRPr="00341BB0">
              <w:rPr>
                <w:color w:val="000000"/>
                <w:sz w:val="24"/>
                <w:szCs w:val="24"/>
              </w:rPr>
              <w:t xml:space="preserve"> </w:t>
            </w:r>
            <w:proofErr w:type="spellStart"/>
            <w:r w:rsidR="00341BB0" w:rsidRPr="00341BB0">
              <w:rPr>
                <w:color w:val="000000"/>
                <w:sz w:val="24"/>
                <w:szCs w:val="24"/>
              </w:rPr>
              <w:t>та</w:t>
            </w:r>
            <w:proofErr w:type="spellEnd"/>
            <w:r w:rsidR="00341BB0" w:rsidRPr="00341BB0">
              <w:rPr>
                <w:color w:val="000000"/>
                <w:sz w:val="24"/>
                <w:szCs w:val="24"/>
              </w:rPr>
              <w:t xml:space="preserve"> </w:t>
            </w:r>
            <w:proofErr w:type="spellStart"/>
            <w:r w:rsidR="00341BB0" w:rsidRPr="00341BB0">
              <w:rPr>
                <w:color w:val="000000"/>
                <w:sz w:val="24"/>
                <w:szCs w:val="24"/>
              </w:rPr>
              <w:t>сертифікації</w:t>
            </w:r>
            <w:proofErr w:type="spellEnd"/>
            <w:r w:rsidRPr="00526EB1">
              <w:rPr>
                <w:color w:val="000000"/>
                <w:sz w:val="24"/>
                <w:szCs w:val="24"/>
                <w:lang w:val="uk-UA"/>
              </w:rPr>
              <w:t>»</w:t>
            </w:r>
            <w:r w:rsidR="00341BB0">
              <w:rPr>
                <w:color w:val="000000"/>
                <w:sz w:val="24"/>
                <w:szCs w:val="24"/>
                <w:lang w:val="uk-UA"/>
              </w:rPr>
              <w:t>, «</w:t>
            </w:r>
            <w:r w:rsidR="00341BB0" w:rsidRPr="00341BB0">
              <w:rPr>
                <w:color w:val="000000"/>
                <w:sz w:val="24"/>
                <w:szCs w:val="24"/>
                <w:lang w:val="uk-UA"/>
              </w:rPr>
              <w:t xml:space="preserve">Вступ до спеціальності </w:t>
            </w:r>
            <w:r w:rsidR="00341BB0">
              <w:rPr>
                <w:color w:val="000000"/>
                <w:sz w:val="24"/>
                <w:szCs w:val="24"/>
                <w:lang w:val="uk-UA"/>
              </w:rPr>
              <w:t>»</w:t>
            </w:r>
          </w:p>
        </w:tc>
      </w:tr>
      <w:tr w:rsidR="00601C83" w:rsidRPr="00526EB1" w14:paraId="2CA8EA29" w14:textId="77777777">
        <w:trPr>
          <w:trHeight w:val="694"/>
        </w:trPr>
        <w:tc>
          <w:tcPr>
            <w:tcW w:w="2905" w:type="dxa"/>
            <w:shd w:val="clear" w:color="auto" w:fill="D9D9D9"/>
          </w:tcPr>
          <w:p w14:paraId="2CA8EA26"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Постреквізити</w:t>
            </w:r>
            <w:proofErr w:type="spellEnd"/>
          </w:p>
        </w:tc>
        <w:tc>
          <w:tcPr>
            <w:tcW w:w="7299" w:type="dxa"/>
            <w:shd w:val="clear" w:color="auto" w:fill="auto"/>
          </w:tcPr>
          <w:p w14:paraId="2CA8EA27" w14:textId="54A43798" w:rsidR="00601C83" w:rsidRPr="00526EB1" w:rsidRDefault="004F41B8">
            <w:pPr>
              <w:pBdr>
                <w:top w:val="nil"/>
                <w:left w:val="nil"/>
                <w:bottom w:val="nil"/>
                <w:right w:val="nil"/>
                <w:between w:val="nil"/>
              </w:pBdr>
              <w:spacing w:line="242" w:lineRule="auto"/>
              <w:ind w:left="86"/>
              <w:jc w:val="both"/>
              <w:rPr>
                <w:color w:val="000000"/>
                <w:sz w:val="24"/>
                <w:szCs w:val="24"/>
                <w:lang w:val="uk-UA"/>
              </w:rPr>
            </w:pPr>
            <w:r w:rsidRPr="00526EB1">
              <w:rPr>
                <w:color w:val="000000"/>
                <w:sz w:val="24"/>
                <w:szCs w:val="24"/>
                <w:lang w:val="uk-UA"/>
              </w:rPr>
              <w:t>Дисципліни «</w:t>
            </w:r>
            <w:r w:rsidR="00341BB0" w:rsidRPr="00341BB0">
              <w:rPr>
                <w:color w:val="000000"/>
                <w:sz w:val="24"/>
                <w:szCs w:val="24"/>
                <w:lang w:val="uk-UA"/>
              </w:rPr>
              <w:t>Технології та компоненти віртуальних систем</w:t>
            </w:r>
            <w:r w:rsidRPr="00526EB1">
              <w:rPr>
                <w:color w:val="000000"/>
                <w:sz w:val="24"/>
                <w:szCs w:val="24"/>
                <w:lang w:val="uk-UA"/>
              </w:rPr>
              <w:t>», «</w:t>
            </w:r>
            <w:r w:rsidR="00341BB0" w:rsidRPr="00341BB0">
              <w:rPr>
                <w:color w:val="000000"/>
                <w:sz w:val="24"/>
                <w:szCs w:val="24"/>
                <w:lang w:val="uk-UA"/>
              </w:rPr>
              <w:t>Операційні системи та системне програмне забезпечення</w:t>
            </w:r>
            <w:r w:rsidRPr="00526EB1">
              <w:rPr>
                <w:color w:val="000000"/>
                <w:sz w:val="24"/>
                <w:szCs w:val="24"/>
                <w:lang w:val="uk-UA"/>
              </w:rPr>
              <w:t>», «Комп'ютерні системи»</w:t>
            </w:r>
            <w:r w:rsidR="00341BB0">
              <w:rPr>
                <w:color w:val="000000"/>
                <w:sz w:val="24"/>
                <w:szCs w:val="24"/>
                <w:lang w:val="uk-UA"/>
              </w:rPr>
              <w:t>.</w:t>
            </w:r>
            <w:r w:rsidRPr="00526EB1">
              <w:rPr>
                <w:color w:val="000000"/>
                <w:sz w:val="24"/>
                <w:szCs w:val="24"/>
                <w:lang w:val="uk-UA"/>
              </w:rPr>
              <w:t xml:space="preserve"> </w:t>
            </w:r>
          </w:p>
          <w:p w14:paraId="2CA8EA28" w14:textId="5404776D" w:rsidR="00601C83" w:rsidRPr="00526EB1" w:rsidRDefault="004F41B8">
            <w:pPr>
              <w:pBdr>
                <w:top w:val="nil"/>
                <w:left w:val="nil"/>
                <w:bottom w:val="nil"/>
                <w:right w:val="nil"/>
                <w:between w:val="nil"/>
              </w:pBdr>
              <w:spacing w:line="242" w:lineRule="auto"/>
              <w:ind w:left="86"/>
              <w:jc w:val="both"/>
              <w:rPr>
                <w:color w:val="FF0000"/>
                <w:sz w:val="24"/>
                <w:szCs w:val="24"/>
                <w:lang w:val="uk-UA"/>
              </w:rPr>
            </w:pPr>
            <w:r w:rsidRPr="00526EB1">
              <w:rPr>
                <w:color w:val="000000"/>
                <w:sz w:val="24"/>
                <w:szCs w:val="24"/>
                <w:lang w:val="uk-UA"/>
              </w:rPr>
              <w:t>Здійснення професійної діяльності</w:t>
            </w:r>
            <w:r w:rsidR="00526EB1">
              <w:rPr>
                <w:color w:val="000000"/>
                <w:sz w:val="24"/>
                <w:szCs w:val="24"/>
                <w:lang w:val="uk-UA"/>
              </w:rPr>
              <w:t>.</w:t>
            </w:r>
          </w:p>
        </w:tc>
      </w:tr>
      <w:tr w:rsidR="00601C83" w:rsidRPr="00526EB1" w14:paraId="2CA8EA33" w14:textId="77777777">
        <w:trPr>
          <w:trHeight w:val="907"/>
        </w:trPr>
        <w:tc>
          <w:tcPr>
            <w:tcW w:w="2905" w:type="dxa"/>
            <w:shd w:val="clear" w:color="auto" w:fill="D9D9D9"/>
          </w:tcPr>
          <w:p w14:paraId="2CA8EA2A"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Критерії оцінювання</w:t>
            </w:r>
          </w:p>
        </w:tc>
        <w:tc>
          <w:tcPr>
            <w:tcW w:w="7299" w:type="dxa"/>
            <w:shd w:val="clear" w:color="auto" w:fill="auto"/>
          </w:tcPr>
          <w:p w14:paraId="2CA8EA2B" w14:textId="77777777" w:rsidR="00601C83" w:rsidRPr="00526EB1" w:rsidRDefault="004F41B8">
            <w:pPr>
              <w:pBdr>
                <w:top w:val="nil"/>
                <w:left w:val="nil"/>
                <w:bottom w:val="nil"/>
                <w:right w:val="nil"/>
                <w:between w:val="nil"/>
              </w:pBdr>
              <w:spacing w:line="272" w:lineRule="auto"/>
              <w:ind w:left="86"/>
              <w:jc w:val="both"/>
              <w:rPr>
                <w:b/>
                <w:color w:val="000000"/>
                <w:sz w:val="24"/>
                <w:szCs w:val="24"/>
                <w:lang w:val="uk-UA"/>
              </w:rPr>
            </w:pPr>
            <w:r w:rsidRPr="00526EB1">
              <w:rPr>
                <w:b/>
                <w:color w:val="000000"/>
                <w:sz w:val="24"/>
                <w:szCs w:val="24"/>
                <w:lang w:val="uk-UA"/>
              </w:rPr>
              <w:t>Критерії оцінювання:</w:t>
            </w:r>
          </w:p>
          <w:p w14:paraId="2CA8EA2C" w14:textId="400D4E14" w:rsidR="00601C83" w:rsidRPr="00526EB1" w:rsidRDefault="004F41B8">
            <w:pPr>
              <w:pBdr>
                <w:top w:val="nil"/>
                <w:left w:val="nil"/>
                <w:bottom w:val="nil"/>
                <w:right w:val="nil"/>
                <w:between w:val="nil"/>
              </w:pBdr>
              <w:ind w:left="86" w:right="12"/>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відмінно</w:t>
            </w:r>
            <w:r w:rsidRPr="00526EB1">
              <w:rPr>
                <w:color w:val="000000"/>
                <w:sz w:val="24"/>
                <w:szCs w:val="24"/>
                <w:lang w:val="uk-UA"/>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612C0A" w:rsidRPr="00526EB1">
              <w:rPr>
                <w:color w:val="000000"/>
                <w:sz w:val="24"/>
                <w:szCs w:val="24"/>
                <w:lang w:val="uk-UA"/>
              </w:rPr>
              <w:t xml:space="preserve"> </w:t>
            </w:r>
            <w:r w:rsidRPr="00526EB1">
              <w:rPr>
                <w:color w:val="000000"/>
                <w:sz w:val="24"/>
                <w:szCs w:val="24"/>
                <w:lang w:val="uk-UA"/>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CA8EA2D" w14:textId="77777777" w:rsidR="00601C83" w:rsidRPr="00526EB1" w:rsidRDefault="00601C83">
            <w:pPr>
              <w:pBdr>
                <w:top w:val="nil"/>
                <w:left w:val="nil"/>
                <w:bottom w:val="nil"/>
                <w:right w:val="nil"/>
                <w:between w:val="nil"/>
              </w:pBdr>
              <w:rPr>
                <w:color w:val="000000"/>
                <w:sz w:val="24"/>
                <w:szCs w:val="24"/>
                <w:lang w:val="uk-UA"/>
              </w:rPr>
            </w:pPr>
          </w:p>
          <w:p w14:paraId="2CA8EA2E" w14:textId="77777777" w:rsidR="00601C83" w:rsidRPr="00526EB1" w:rsidRDefault="004F41B8">
            <w:pPr>
              <w:pBdr>
                <w:top w:val="nil"/>
                <w:left w:val="nil"/>
                <w:bottom w:val="nil"/>
                <w:right w:val="nil"/>
                <w:between w:val="nil"/>
              </w:pBdr>
              <w:ind w:left="86" w:right="6"/>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добре</w:t>
            </w:r>
            <w:r w:rsidRPr="00526EB1">
              <w:rPr>
                <w:color w:val="000000"/>
                <w:sz w:val="24"/>
                <w:szCs w:val="24"/>
                <w:lang w:val="uk-UA"/>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CA8EA2F" w14:textId="77777777" w:rsidR="00601C83" w:rsidRPr="00526EB1" w:rsidRDefault="00601C83">
            <w:pPr>
              <w:pBdr>
                <w:top w:val="nil"/>
                <w:left w:val="nil"/>
                <w:bottom w:val="nil"/>
                <w:right w:val="nil"/>
                <w:between w:val="nil"/>
              </w:pBdr>
              <w:rPr>
                <w:color w:val="000000"/>
                <w:sz w:val="23"/>
                <w:szCs w:val="23"/>
                <w:lang w:val="uk-UA"/>
              </w:rPr>
            </w:pPr>
          </w:p>
          <w:p w14:paraId="2CA8EA30" w14:textId="77777777" w:rsidR="00601C83" w:rsidRPr="00526EB1" w:rsidRDefault="004F41B8">
            <w:pPr>
              <w:pBdr>
                <w:top w:val="nil"/>
                <w:left w:val="nil"/>
                <w:bottom w:val="nil"/>
                <w:right w:val="nil"/>
                <w:between w:val="nil"/>
              </w:pBdr>
              <w:ind w:left="86" w:right="10"/>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задовільно</w:t>
            </w:r>
            <w:r w:rsidRPr="00526EB1">
              <w:rPr>
                <w:color w:val="000000"/>
                <w:sz w:val="24"/>
                <w:szCs w:val="24"/>
                <w:lang w:val="uk-UA"/>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CA8EA31" w14:textId="77777777" w:rsidR="00601C83" w:rsidRPr="00526EB1" w:rsidRDefault="00601C83">
            <w:pPr>
              <w:pBdr>
                <w:top w:val="nil"/>
                <w:left w:val="nil"/>
                <w:bottom w:val="nil"/>
                <w:right w:val="nil"/>
                <w:between w:val="nil"/>
              </w:pBdr>
              <w:rPr>
                <w:color w:val="000000"/>
                <w:sz w:val="24"/>
                <w:szCs w:val="24"/>
                <w:lang w:val="uk-UA"/>
              </w:rPr>
            </w:pPr>
          </w:p>
          <w:p w14:paraId="2CA8EA32" w14:textId="7409FE9F" w:rsidR="00601C83" w:rsidRPr="00526EB1" w:rsidRDefault="004F41B8">
            <w:pPr>
              <w:pBdr>
                <w:top w:val="nil"/>
                <w:left w:val="nil"/>
                <w:bottom w:val="nil"/>
                <w:right w:val="nil"/>
                <w:between w:val="nil"/>
              </w:pBdr>
              <w:spacing w:line="242" w:lineRule="auto"/>
              <w:ind w:left="86" w:right="14"/>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незадовільно</w:t>
            </w:r>
            <w:r w:rsidRPr="00526EB1">
              <w:rPr>
                <w:color w:val="000000"/>
                <w:sz w:val="24"/>
                <w:szCs w:val="24"/>
                <w:lang w:val="uk-UA"/>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601C83" w:rsidRPr="00526EB1" w14:paraId="2CA8EA38" w14:textId="77777777">
        <w:trPr>
          <w:trHeight w:val="272"/>
        </w:trPr>
        <w:tc>
          <w:tcPr>
            <w:tcW w:w="2905" w:type="dxa"/>
            <w:shd w:val="clear" w:color="auto" w:fill="D9D9D9"/>
          </w:tcPr>
          <w:p w14:paraId="2CA8EA3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lastRenderedPageBreak/>
              <w:t>Політика курсу</w:t>
            </w:r>
          </w:p>
        </w:tc>
        <w:tc>
          <w:tcPr>
            <w:tcW w:w="7299" w:type="dxa"/>
            <w:shd w:val="clear" w:color="auto" w:fill="auto"/>
          </w:tcPr>
          <w:p w14:paraId="2CA8EA35"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Курс передбачає індивідуальну та групову роботу.</w:t>
            </w:r>
          </w:p>
          <w:p w14:paraId="2CA8EA36"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Усі завдання, передбачені програмою, мають бути виконані у встановлений термін.</w:t>
            </w:r>
          </w:p>
          <w:p w14:paraId="2CA8EA37"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Якщо здобувач освіти відсутній з поважної причини, він/вона презентує виконані завдання під час консультації викладача.</w:t>
            </w:r>
            <w:r w:rsidRPr="00526EB1">
              <w:rPr>
                <w:color w:val="000000"/>
                <w:sz w:val="24"/>
                <w:szCs w:val="24"/>
                <w:lang w:val="uk-UA"/>
              </w:rPr>
              <w:br/>
              <w:t>Під час роботи над індивідуальними завданнями та проектами не допустимо порушення академічної доброчесності.</w:t>
            </w:r>
          </w:p>
        </w:tc>
      </w:tr>
    </w:tbl>
    <w:p w14:paraId="2CA8EA39" w14:textId="77777777" w:rsidR="00601C83" w:rsidRPr="00526EB1" w:rsidRDefault="004F41B8">
      <w:pPr>
        <w:tabs>
          <w:tab w:val="left" w:pos="4680"/>
        </w:tabs>
        <w:rPr>
          <w:sz w:val="24"/>
          <w:szCs w:val="24"/>
        </w:rPr>
      </w:pPr>
      <w:r w:rsidRPr="00526EB1">
        <w:rPr>
          <w:sz w:val="24"/>
          <w:szCs w:val="24"/>
        </w:rPr>
        <w:tab/>
      </w:r>
    </w:p>
    <w:sectPr w:rsidR="00601C83" w:rsidRPr="00526EB1">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F4D"/>
    <w:multiLevelType w:val="hybridMultilevel"/>
    <w:tmpl w:val="B3C2A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71676B0"/>
    <w:multiLevelType w:val="multilevel"/>
    <w:tmpl w:val="0DA867F4"/>
    <w:lvl w:ilvl="0">
      <w:start w:val="1"/>
      <w:numFmt w:val="decimal"/>
      <w:lvlText w:val="%1."/>
      <w:lvlJc w:val="left"/>
      <w:pPr>
        <w:ind w:left="786" w:hanging="360"/>
      </w:pPr>
      <w:rPr>
        <w:b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3"/>
    <w:rsid w:val="00027EF7"/>
    <w:rsid w:val="000379D2"/>
    <w:rsid w:val="000778A4"/>
    <w:rsid w:val="000F0B40"/>
    <w:rsid w:val="0012099A"/>
    <w:rsid w:val="0012182C"/>
    <w:rsid w:val="0013097A"/>
    <w:rsid w:val="001D55D2"/>
    <w:rsid w:val="001D6E0D"/>
    <w:rsid w:val="001E62C9"/>
    <w:rsid w:val="00281857"/>
    <w:rsid w:val="00341BB0"/>
    <w:rsid w:val="003F029F"/>
    <w:rsid w:val="00400747"/>
    <w:rsid w:val="004F41B8"/>
    <w:rsid w:val="0050798B"/>
    <w:rsid w:val="0051555F"/>
    <w:rsid w:val="00526EB1"/>
    <w:rsid w:val="00537473"/>
    <w:rsid w:val="005618EA"/>
    <w:rsid w:val="005B5E71"/>
    <w:rsid w:val="00601C83"/>
    <w:rsid w:val="006062E4"/>
    <w:rsid w:val="00612C0A"/>
    <w:rsid w:val="0066706D"/>
    <w:rsid w:val="006A2428"/>
    <w:rsid w:val="006F16B7"/>
    <w:rsid w:val="00742A79"/>
    <w:rsid w:val="00766837"/>
    <w:rsid w:val="00835071"/>
    <w:rsid w:val="009369E4"/>
    <w:rsid w:val="00A172DE"/>
    <w:rsid w:val="00A802FB"/>
    <w:rsid w:val="00AB0B93"/>
    <w:rsid w:val="00B32AE8"/>
    <w:rsid w:val="00B86896"/>
    <w:rsid w:val="00BE100A"/>
    <w:rsid w:val="00BE5974"/>
    <w:rsid w:val="00C0694B"/>
    <w:rsid w:val="00C33CD5"/>
    <w:rsid w:val="00C81E66"/>
    <w:rsid w:val="00CB487A"/>
    <w:rsid w:val="00CB605F"/>
    <w:rsid w:val="00D141F1"/>
    <w:rsid w:val="00D50E42"/>
    <w:rsid w:val="00D64CC4"/>
    <w:rsid w:val="00D860E1"/>
    <w:rsid w:val="00D865E5"/>
    <w:rsid w:val="00E55176"/>
    <w:rsid w:val="00ED7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99D"/>
  <w15:docId w15:val="{50A0FBFA-03AF-4457-B5F5-0904C92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autoSpaceDE w:val="0"/>
      <w:autoSpaceDN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uiPriority w:val="2"/>
    <w:semiHidden/>
    <w:unhideWhenUsed/>
    <w:qFormat/>
    <w:rsid w:val="00540F2D"/>
    <w:pPr>
      <w:autoSpaceDE w:val="0"/>
      <w:autoSpaceDN w:val="0"/>
    </w:pPr>
    <w:rPr>
      <w:lang w:val="en-US" w:eastAsia="en-US"/>
    </w:rPr>
    <w:tblPr>
      <w:tblInd w:w="0" w:type="dxa"/>
      <w:tblCellMar>
        <w:top w:w="0" w:type="dxa"/>
        <w:left w:w="0" w:type="dxa"/>
        <w:bottom w:w="0" w:type="dxa"/>
        <w:right w:w="0" w:type="dxa"/>
      </w:tblCellMar>
    </w:tblPr>
  </w:style>
  <w:style w:type="paragraph" w:styleId="a4">
    <w:name w:val="List Paragraph"/>
    <w:basedOn w:val="a"/>
    <w:uiPriority w:val="34"/>
    <w:qFormat/>
    <w:rsid w:val="00540F2D"/>
  </w:style>
  <w:style w:type="paragraph" w:customStyle="1" w:styleId="TableParagraph">
    <w:name w:val="Table Paragraph"/>
    <w:basedOn w:val="a"/>
    <w:uiPriority w:val="99"/>
    <w:qFormat/>
    <w:rsid w:val="00540F2D"/>
    <w:pPr>
      <w:ind w:left="81"/>
    </w:pPr>
  </w:style>
  <w:style w:type="paragraph" w:styleId="a5">
    <w:name w:val="Body Text"/>
    <w:basedOn w:val="a"/>
    <w:link w:val="a6"/>
    <w:uiPriority w:val="1"/>
    <w:qFormat/>
    <w:rsid w:val="00060398"/>
    <w:pPr>
      <w:ind w:left="232"/>
    </w:pPr>
    <w:rPr>
      <w:sz w:val="28"/>
      <w:szCs w:val="28"/>
    </w:rPr>
  </w:style>
  <w:style w:type="character" w:customStyle="1" w:styleId="markedcontent">
    <w:name w:val="markedcontent"/>
    <w:rsid w:val="0096323F"/>
    <w:rPr>
      <w:rFonts w:cs="Times New Roman"/>
    </w:rPr>
  </w:style>
  <w:style w:type="character" w:customStyle="1" w:styleId="a6">
    <w:name w:val="Основний текст Знак"/>
    <w:link w:val="a5"/>
    <w:uiPriority w:val="1"/>
    <w:locked/>
    <w:rsid w:val="00060398"/>
    <w:rPr>
      <w:rFonts w:ascii="Times New Roman" w:hAnsi="Times New Roman" w:cs="Times New Roman"/>
      <w:sz w:val="28"/>
      <w:szCs w:val="28"/>
      <w:lang w:val="uk-UA" w:eastAsia="x-none"/>
    </w:rPr>
  </w:style>
  <w:style w:type="paragraph" w:styleId="a7">
    <w:name w:val="Balloon Text"/>
    <w:basedOn w:val="a"/>
    <w:link w:val="a8"/>
    <w:uiPriority w:val="99"/>
    <w:semiHidden/>
    <w:unhideWhenUsed/>
    <w:rsid w:val="00BF239B"/>
    <w:rPr>
      <w:rFonts w:ascii="Tahoma" w:hAnsi="Tahoma" w:cs="Tahoma"/>
      <w:sz w:val="16"/>
      <w:szCs w:val="16"/>
    </w:rPr>
  </w:style>
  <w:style w:type="table" w:styleId="a9">
    <w:name w:val="Table Grid"/>
    <w:basedOn w:val="a1"/>
    <w:uiPriority w:val="39"/>
    <w:rsid w:val="00926B64"/>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Текст у виносці Знак"/>
    <w:link w:val="a7"/>
    <w:uiPriority w:val="99"/>
    <w:semiHidden/>
    <w:locked/>
    <w:rsid w:val="00BF239B"/>
    <w:rPr>
      <w:rFonts w:ascii="Tahoma" w:hAnsi="Tahoma" w:cs="Tahoma"/>
      <w:sz w:val="16"/>
      <w:szCs w:val="16"/>
      <w:lang w:val="uk-UA" w:eastAsia="x-none"/>
    </w:rPr>
  </w:style>
  <w:style w:type="character" w:styleId="aa">
    <w:name w:val="Hyperlink"/>
    <w:uiPriority w:val="99"/>
    <w:rsid w:val="00D564D0"/>
    <w:rPr>
      <w:color w:val="0563C1"/>
      <w:u w:val="single"/>
    </w:rPr>
  </w:style>
  <w:style w:type="character" w:styleId="ab">
    <w:name w:val="Unresolved Mention"/>
    <w:uiPriority w:val="99"/>
    <w:semiHidden/>
    <w:unhideWhenUsed/>
    <w:rsid w:val="00D564D0"/>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0ka5WJrX9FK6sgE6NeAXsUng==">AMUW2mVWjr638a+yi8/v8zsYXfYvqJ7a9I5viHrDHXwVWtONG4M91mutKho/2OmX+eG30Q8ysjtvT4YcakuyTfIslyUMVBY5CQ+FgqVFo4JdJHCZhgoutQHhl8PmNIr0HSezRupe3/v/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5326</Words>
  <Characters>3037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Вовк Петро Богданович</cp:lastModifiedBy>
  <cp:revision>2</cp:revision>
  <dcterms:created xsi:type="dcterms:W3CDTF">2024-04-01T11:24:00Z</dcterms:created>
  <dcterms:modified xsi:type="dcterms:W3CDTF">2024-04-01T11:24:00Z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