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7.0" w:type="dxa"/>
        <w:jc w:val="left"/>
        <w:tblLayout w:type="fixed"/>
        <w:tblLook w:val="0000"/>
      </w:tblPr>
      <w:tblGrid>
        <w:gridCol w:w="9747"/>
        <w:tblGridChange w:id="0">
          <w:tblGrid>
            <w:gridCol w:w="9747"/>
          </w:tblGrid>
        </w:tblGridChange>
      </w:tblGrid>
      <w:tr>
        <w:trPr>
          <w:cantSplit w:val="0"/>
          <w:tblHeader w:val="0"/>
        </w:trPr>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ЛУЦЬКИЙ НАЦІОНАЛЬНИЙ ТЕХНІЧНИЙ УНІВЕРСИТЕТ</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ВІДОКРЕМЛЕНИЙ СТРУКТУРНИЙ ПІДРОЗДІЛ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«ТЕХНІЧНИЙ ФАХОВИЙ КОЛЕДЖ ЛУЦЬКОГО НАЦІОНАЛЬНОГО ТЕХНІЧНОГО УНІВЕРСИТЕТУ»</w:t>
            </w: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20" w:right="0" w:hanging="251.0000000000002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10445.0" w:type="dxa"/>
        <w:jc w:val="left"/>
        <w:tblInd w:w="-284.0" w:type="dxa"/>
        <w:tblLayout w:type="fixed"/>
        <w:tblLook w:val="0000"/>
      </w:tblPr>
      <w:tblGrid>
        <w:gridCol w:w="5739"/>
        <w:gridCol w:w="4706"/>
        <w:tblGridChange w:id="0">
          <w:tblGrid>
            <w:gridCol w:w="5739"/>
            <w:gridCol w:w="4706"/>
          </w:tblGrid>
        </w:tblGridChange>
      </w:tblGrid>
      <w:tr>
        <w:trPr>
          <w:cantSplit w:val="0"/>
          <w:trHeight w:val="2363" w:hRule="atLeast"/>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ПОГОДЖУЮ</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Відокремленого структурного підрозділу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«Технічний фаховий коледж Луцького національного технічного університету»</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кандидат технічних наук, доцент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 Олег ГЕРАСИМЧУК</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 листопада 2022 р.</w:t>
            </w:r>
            <w:r w:rsidDel="00000000" w:rsidR="00000000" w:rsidRPr="00000000">
              <w:rPr>
                <w:rtl w:val="0"/>
              </w:rPr>
            </w:r>
          </w:p>
        </w:tc>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ЗАТВЕРДЖУЮ</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Ректор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Луцького національного технічного університету</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доктор економічних наук, професор</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 Ірина ВАХОВИЧ</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 листопада 2022 р.</w:t>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32"/>
          <w:szCs w:val="32"/>
          <w:u w:val="none"/>
          <w:shd w:fill="auto" w:val="clear"/>
          <w:vertAlign w:val="baseline"/>
          <w:rtl w:val="0"/>
        </w:rPr>
        <w:t xml:space="preserve">ОСВІТНЬО-ПРОФЕСІЙНА ПРОГРАМА</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ТРАНСПОРТНІ ТЕХНОЛОГІЇ (НА АВТОМОБІЛЬНОМУ ТРАНСПОРТІ</w:t>
      </w: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підготовки здобувачів фахової передвищої освіти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освітньо-професійного ступеня фаховий молодший бакалавр</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ГАЛУЗЬ ЗНАНЬ </w:t>
      </w:r>
      <w:r w:rsidDel="00000000" w:rsidR="00000000" w:rsidRPr="00000000">
        <w:rPr>
          <w:rFonts w:ascii="Times New Roman" w:cs="Times New Roman" w:eastAsia="Times New Roman" w:hAnsi="Times New Roman"/>
          <w:b w:val="0"/>
          <w:bCs w:val="0"/>
          <w:i w:val="0"/>
          <w:iCs w:val="0"/>
          <w:smallCaps w:val="1"/>
          <w:strike w:val="0"/>
          <w:color w:val="000000"/>
          <w:sz w:val="28"/>
          <w:szCs w:val="28"/>
          <w:u w:val="single"/>
          <w:shd w:fill="auto" w:val="clear"/>
          <w:vertAlign w:val="baseline"/>
          <w:rtl w:val="0"/>
        </w:rPr>
        <w:t xml:space="preserve">27 ТРАНСПОРТ</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275.03 ТРАНСПОРТНІ ТЕХНОЛОГІЇ (НА АВТОМОБІЛЬНОМУ ТРАНСПОРТІ)</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КВАЛІФІКАЦІЯ </w:t>
      </w:r>
      <w:r w:rsidDel="00000000" w:rsidR="00000000" w:rsidRPr="00000000">
        <w:rPr>
          <w:rFonts w:ascii="Times New Roman" w:cs="Times New Roman" w:eastAsia="Times New Roman" w:hAnsi="Times New Roman"/>
          <w:b w:val="0"/>
          <w:bCs w:val="0"/>
          <w:i w:val="0"/>
          <w:iCs w:val="0"/>
          <w:smallCaps w:val="1"/>
          <w:strike w:val="0"/>
          <w:color w:val="000000"/>
          <w:sz w:val="28"/>
          <w:szCs w:val="28"/>
          <w:u w:val="single"/>
          <w:shd w:fill="auto" w:val="clear"/>
          <w:vertAlign w:val="baseline"/>
          <w:rtl w:val="0"/>
        </w:rPr>
        <w:t xml:space="preserve">ФАХОВИЙ МОЛОДШИЙ БАКАЛАВР З ТРАНСПОРТНИХ ТЕХНОЛОГІЙ (НА АВТОМОБІЛЬНОМУ ТРАНСПОРТІ)</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10042.0" w:type="dxa"/>
        <w:jc w:val="left"/>
        <w:tblLayout w:type="fixed"/>
        <w:tblLook w:val="0000"/>
      </w:tblPr>
      <w:tblGrid>
        <w:gridCol w:w="4962"/>
        <w:gridCol w:w="5080"/>
        <w:tblGridChange w:id="0">
          <w:tblGrid>
            <w:gridCol w:w="4962"/>
            <w:gridCol w:w="5080"/>
          </w:tblGrid>
        </w:tblGridChange>
      </w:tblGrid>
      <w:tr>
        <w:trPr>
          <w:cantSplit w:val="0"/>
          <w:trHeight w:val="470" w:hRule="atLeast"/>
          <w:tblHeader w:val="0"/>
        </w:trPr>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СХВАЛЕНО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Педагогічною радою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Відокремленого структурного підрозділу «Технічний фаховий коледж Луцького національного технічного університету»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 4 від 22.11. 2022 р.</w:t>
            </w: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2"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ЗАТВЕРДЖЕНО</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2"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Вченою радою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Луцького національного технічного університету</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 4 від 24.11.2022 р.</w:t>
            </w: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Луцьк  2022 р.</w:t>
      </w: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ЛИСТ ПОГОДЖЕННЯ</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освітньо-професійної програми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«ТРАНСПОРТНІ ТЕХНОЛОГІЇ (НА АВТОМОБІЛЬНОМУ ТРАНСПОРТІ»</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Освітньо-професійний рівень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фаховий молодший бакалавр</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Галузь знань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27 Транспорт</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Спеціальність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275.03 Транспортні технології (на автомобільному транспорті)</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Кваліфікація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Фаховий молодший бакалавр з транспортних технологій (на автомобільному транспорті)</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Освітньо-професійна програма розглянута на засіданні циклової комісії автомобільного транспорту ТФК ЛНТУ</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 3 від «11» листопада 2022 р.</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циклової комісії _______________________________ Валентин ПРИДЮК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проектної групи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освітньо-професійної програми        _____________________ Віталій ГРАБОВЕЦЬ</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Схвалено педагогічною радою  ТФК ЛНТУ</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 4 від «22 » листопада 2022 р.</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педагогічної ради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ТФК ЛНТУ </w:t>
        <w:tab/>
        <w:tab/>
        <w:tab/>
        <w:tab/>
        <w:tab/>
        <w:t xml:space="preserve">________________ Олег ГЕРАСИМЧУК</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ЗМІСТ</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Передмова.</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Профіль освітньо-професійної програми із спеціальності 275.03 Транспортні технології (на автомобільному транспорті).</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Перелік компонентів освітньо-професійної програми та їх логічна послідовність.</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 Перелік компонент освітньо-професійної програми.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 Структурно-логічна схема освітньо-професійної програми.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Матриця відповідності визначених компетентностей дескрипторам НРК.</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Матриця відповідності визначених результатів навчання та компетентностей.</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Матриця відповідності програмних компетентностей компонентам освітньо-професійної програми.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Матриця забезпечення програмних результатів навчання відповідним компонентам освітньо-професійної програми.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Форма атестації здобувачів фахової передвищої освіти.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Вимоги до наявності системи внутрішнього забезпечення якості фахової передвищої освіти.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Перелік нормативних документів, на яких базується освітньо-професійна програма фахової передвищої освіти.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Передмова</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Освітньо-професійна програма (ОПП) «Транспортні технології (на автомобільному транспорті)» для підготовки здобувачів фахової передвищої освіти за спеціальністю 275.03 Транспортні технології (на автомобільному транспорті) містить обсяг кредитів ЄКТС, необхідний для здобуття відповідного ступеня фахової передвищої освіти; перелік компетентностей випускника; нормативний зміст підготовки здобувачів фахової передвищої освіти, сформульований у термінах результатів навчання; форми атестації здобувачів фахової передвищої освіти; вимоги до наявності системи внутрішнього забезпечення якості фахової передвищої освіти.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Вперше розглянуто та схвалено на позачерговому засіданні  Педагогічної ради ТФК ЛНТУ, протокол № 4 від 22.11.2022 р.</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Освітньо-професійну програму «Транспортні технології (на автомобільному транспорті)» розроблено членами проектної групи у складі:</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Грабовець Віталій Валерійович – доцент, кандидат технічних наук, спеціаліст вищої кваліфікаційної категорії, викладач Відокремленого структурного підрозділу «Технічний фаховий коледж Луцького національного технічного університету», голова проектної групи із розробки ОПП «Транспортні технології (на автомобільному транспорті)»;</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Романюк Петро Михайлович - спеціаліст вищої категорії, викладач спецдисциплін Відокремленого структурного підрозділу «Технічний фаховий коледж Луцького національного технічного університету» – член проектної групи.</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Матвіїшина Анастасія Василівна – спеціаліст, викладач спецдисциплін Відокремленого структурного підрозділу «Технічний фаховий коледж Луцького національного технічного університету» – член проектної групи.</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Освітньо-професійна програма (ОПП) «Транспортні технології (на автомобільному транспорті)» є нормативним документом ТФК ЛНТУ, у якому визначається нормативний зміст навчання, встановлюються вимоги до змісту, обсягу й рівня освіти та професійної підготовки фахового молодшого бакалавра галузі знань 27 Транспорт спеціальності 275.03 Транспортні технології (на автомобільному транспорті).</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Освітньо-професійна програма «Транспортні технологія (на автомобільному транспорті» використовується під час:</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ліцензування та акредитації освітньо-професійної програми, інспектуванні освітньої діяльності за спеціальністю;</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розробки навчального плану, робочих навчальних планів, робочих програм навчальних дисциплін й практик;</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розробки засобів діагностики якості фахової передвищої  освіти;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професійної орієнтації здобувачів фаху;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формування індивідуальних планів здобувачів освіти;</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атестації фахових молодших бакалаврів спеціальності 275.03 Транспортні технології (на автомобільному транспорті).</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Освітньо-професійна програма «Транспортні технологія (на автомобільному транспорті» враховує вимоги Законів України «Про освіту», «Про фахову передвищу освіту», «Про вищу освіту», Національної рамки кваліфікацій і встановлює:</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обсяг та термін навчання фахового молодшого бакалавра;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загальні компетенції фахового молодшого бакалавра;</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професійні компетенції за зазначеною спеціальністю;</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перелік та обсяг навчальних дисциплін для опанування компететностей освітньої програми;</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вимоги до структури навчальних дисциплін.</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Користувачі освітньо-професійної програми: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здобувачі фахової передвищої освіти;</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викладачі, які здійснюють підготовку фахових молодших бакалаврів за освітньо-професійною програмою «Транспортні технології (на автомобільному транспорті» із спеціальності 275.03 Транспортні технології (на автомобільному транспорті);</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екзаменаційна комісія спеціальності 275.03 Транспортні технології (на автомобільному транспорті);</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приймальна комісія закладу фахової передвищої освіти.</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Освітньо-професійна програма спеціальності 275.03 Транспортні технології (на автомобільному транспорті) поширюється на циклові комісії коледжу, що здійснюють підготовку здобувачів фахової передвищої освіти ступеня фаховий молодший бакалавр за освітньо-професійною програмою «Транспортні технології (на автомобільному транспорті» із спеціальності 275.03 Транспортні технології (на автомобільному транспорті).</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Профіль освітньо-професійної програми «Транспортні технології (на автомобільному транспорті» зі спеціальності 275.03 Транспортні технології (на автомобільному транспорті) галузі знань 27 Транспорт</w:t>
      </w:r>
    </w:p>
    <w:tbl>
      <w:tblPr>
        <w:tblStyle w:val="Table4"/>
        <w:tblW w:w="1020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7"/>
        <w:gridCol w:w="7311"/>
        <w:tblGridChange w:id="0">
          <w:tblGrid>
            <w:gridCol w:w="2897"/>
            <w:gridCol w:w="7311"/>
          </w:tblGrid>
        </w:tblGridChange>
      </w:tblGrid>
      <w:tr>
        <w:trPr>
          <w:cantSplit w:val="0"/>
          <w:trHeight w:val="20" w:hRule="atLeast"/>
          <w:tblHeader w:val="0"/>
        </w:trPr>
        <w:tc>
          <w:tcPr>
            <w:gridSpan w:val="2"/>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 Загальна характеристика</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Повна назва закладу фахової передвищої освіти та циклової комісії</w:t>
            </w:r>
            <w:r w:rsidDel="00000000" w:rsidR="00000000" w:rsidRPr="00000000">
              <w:rPr>
                <w:rtl w:val="0"/>
              </w:rPr>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Відокремлений структурний підрозділ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«Технічний фаховий коледж Луцького національного технічного університету», код в ЄДЕБО – 778</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циклова комісія автомобільного транспорту</w:t>
            </w:r>
          </w:p>
        </w:tc>
      </w:tr>
      <w:tr>
        <w:trPr>
          <w:cantSplit w:val="0"/>
          <w:trHeight w:val="20" w:hRule="atLeast"/>
          <w:tblHeader w:val="0"/>
        </w:trPr>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Рівень освіти</w:t>
            </w:r>
            <w:r w:rsidDel="00000000" w:rsidR="00000000" w:rsidRPr="00000000">
              <w:rPr>
                <w:rtl w:val="0"/>
              </w:rPr>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4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фахова передвища</w:t>
            </w:r>
          </w:p>
        </w:tc>
      </w:tr>
      <w:tr>
        <w:trPr>
          <w:cantSplit w:val="0"/>
          <w:trHeight w:val="20" w:hRule="atLeast"/>
          <w:tblHeader w:val="0"/>
        </w:trPr>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Освітньо-професійний ступінь</w:t>
            </w: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41"/>
                <w:tab w:val="left" w:leader="none" w:pos="114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фаховий молодший бакалавр</w:t>
            </w:r>
          </w:p>
        </w:tc>
      </w:tr>
      <w:tr>
        <w:trPr>
          <w:cantSplit w:val="0"/>
          <w:trHeight w:val="20" w:hRule="atLeast"/>
          <w:tblHeader w:val="0"/>
        </w:trPr>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Галузь знань</w:t>
            </w:r>
            <w:r w:rsidDel="00000000" w:rsidR="00000000" w:rsidRPr="00000000">
              <w:rPr>
                <w:rtl w:val="0"/>
              </w:rPr>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27 Транспорт</w:t>
            </w:r>
          </w:p>
        </w:tc>
      </w:tr>
      <w:tr>
        <w:trPr>
          <w:cantSplit w:val="0"/>
          <w:trHeight w:val="20" w:hRule="atLeast"/>
          <w:tblHeader w:val="0"/>
        </w:trPr>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Спеціальність</w:t>
            </w:r>
            <w:r w:rsidDel="00000000" w:rsidR="00000000" w:rsidRPr="00000000">
              <w:rPr>
                <w:rtl w:val="0"/>
              </w:rPr>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275 Транспортні технології </w:t>
            </w:r>
          </w:p>
        </w:tc>
      </w:tr>
      <w:tr>
        <w:trPr>
          <w:cantSplit w:val="0"/>
          <w:trHeight w:val="20" w:hRule="atLeast"/>
          <w:tblHeader w:val="0"/>
        </w:trPr>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Спеціалізація</w:t>
            </w:r>
            <w:r w:rsidDel="00000000" w:rsidR="00000000" w:rsidRPr="00000000">
              <w:rPr>
                <w:rtl w:val="0"/>
              </w:rPr>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275.03 на автомобільному транспорті</w:t>
            </w:r>
          </w:p>
        </w:tc>
      </w:tr>
      <w:tr>
        <w:trPr>
          <w:cantSplit w:val="0"/>
          <w:trHeight w:val="20" w:hRule="atLeast"/>
          <w:tblHeader w:val="0"/>
        </w:trPr>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Форма</w:t>
            </w:r>
            <w:bookmarkStart w:colFirst="0" w:colLast="0" w:name="bookmark=id.ezn9viqikiqa"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здобуття освіти</w:t>
            </w: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Денна</w:t>
            </w:r>
          </w:p>
        </w:tc>
      </w:tr>
      <w:tr>
        <w:trPr>
          <w:cantSplit w:val="0"/>
          <w:trHeight w:val="20" w:hRule="atLeast"/>
          <w:tblHeader w:val="0"/>
        </w:trPr>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Освітня кваліфікація</w:t>
            </w:r>
            <w:r w:rsidDel="00000000" w:rsidR="00000000" w:rsidRPr="00000000">
              <w:rPr>
                <w:rtl w:val="0"/>
              </w:rPr>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фаховий молодший бакалавр з транспортних технологій (на автомобільному транспорті)</w:t>
            </w:r>
          </w:p>
        </w:tc>
      </w:tr>
      <w:tr>
        <w:trPr>
          <w:cantSplit w:val="0"/>
          <w:trHeight w:val="20" w:hRule="atLeast"/>
          <w:tblHeader w:val="0"/>
        </w:trPr>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Професійна кваліфікація</w:t>
            </w:r>
            <w:r w:rsidDel="00000000" w:rsidR="00000000" w:rsidRPr="00000000">
              <w:rPr>
                <w:rtl w:val="0"/>
              </w:rPr>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надається</w:t>
            </w:r>
          </w:p>
        </w:tc>
      </w:tr>
      <w:tr>
        <w:trPr>
          <w:cantSplit w:val="0"/>
          <w:trHeight w:val="429" w:hRule="atLeast"/>
          <w:tblHeader w:val="0"/>
        </w:trPr>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Наявність акредитації</w:t>
            </w:r>
            <w:r w:rsidDel="00000000" w:rsidR="00000000" w:rsidRPr="00000000">
              <w:rPr>
                <w:rtl w:val="0"/>
              </w:rPr>
            </w:r>
          </w:p>
        </w:tc>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ОПП не акредитована. </w:t>
            </w:r>
          </w:p>
        </w:tc>
      </w:tr>
      <w:tr>
        <w:trPr>
          <w:cantSplit w:val="0"/>
          <w:trHeight w:val="20" w:hRule="atLeast"/>
          <w:tblHeader w:val="0"/>
        </w:trPr>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 дії освітньо-професійної програми</w:t>
            </w:r>
            <w:r w:rsidDel="00000000" w:rsidR="00000000" w:rsidRPr="00000000">
              <w:rPr>
                <w:rtl w:val="0"/>
              </w:rPr>
            </w:r>
          </w:p>
        </w:tc>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чергового перегляду</w:t>
            </w:r>
          </w:p>
        </w:tc>
      </w:tr>
      <w:tr>
        <w:trPr>
          <w:cantSplit w:val="0"/>
          <w:trHeight w:val="20" w:hRule="atLeast"/>
          <w:tblHeader w:val="0"/>
        </w:trPr>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Цикл/рівень </w:t>
            </w:r>
            <w:r w:rsidDel="00000000" w:rsidR="00000000" w:rsidRPr="00000000">
              <w:rPr>
                <w:rtl w:val="0"/>
              </w:rPr>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НРК України – 5 рівень, FQ-ЕНЕА – початковий (короткий цикл), ЕQF LLL – 5 рівень</w:t>
            </w:r>
          </w:p>
        </w:tc>
      </w:tr>
      <w:tr>
        <w:trPr>
          <w:cantSplit w:val="0"/>
          <w:trHeight w:val="20" w:hRule="atLeast"/>
          <w:tblHeader w:val="0"/>
        </w:trPr>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Вимоги до осіб,  які можуть розпочати навчання за програмою</w:t>
            </w: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Базова загальна середня освіта з одночасним виконанням освітньої програми профільної середньої освіти, тривалість здобуття якої становить два роки.</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Повна загальна середня освіта (профільна середня освіта)</w:t>
            </w:r>
          </w:p>
        </w:tc>
      </w:tr>
      <w:tr>
        <w:trPr>
          <w:cantSplit w:val="0"/>
          <w:trHeight w:val="20" w:hRule="atLeast"/>
          <w:tblHeader w:val="0"/>
        </w:trPr>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Мова викладання</w:t>
            </w: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Українська</w:t>
            </w:r>
          </w:p>
        </w:tc>
      </w:tr>
      <w:tr>
        <w:trPr>
          <w:cantSplit w:val="0"/>
          <w:trHeight w:val="20" w:hRule="atLeast"/>
          <w:tblHeader w:val="0"/>
        </w:trPr>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Інтернет - адреса постійного розміщення опису освітньо-професійної програми</w:t>
            </w: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https://tk.lntu.edu.ua</w:t>
            </w:r>
          </w:p>
        </w:tc>
      </w:tr>
      <w:tr>
        <w:trPr>
          <w:cantSplit w:val="0"/>
          <w:trHeight w:val="20" w:hRule="atLeast"/>
          <w:tblHeader w:val="0"/>
        </w:trPr>
        <w:tc>
          <w:tcPr>
            <w:gridSpan w:val="2"/>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ІІ. Мета освітньо-професійної програми</w:t>
            </w:r>
            <w:r w:rsidDel="00000000" w:rsidR="00000000" w:rsidRPr="00000000">
              <w:rPr>
                <w:rtl w:val="0"/>
              </w:rPr>
            </w:r>
          </w:p>
        </w:tc>
      </w:tr>
      <w:tr>
        <w:trPr>
          <w:cantSplit w:val="0"/>
          <w:trHeight w:val="20" w:hRule="atLeast"/>
          <w:tblHeader w:val="0"/>
        </w:trPr>
        <w:tc>
          <w:tcPr>
            <w:gridSpan w:val="2"/>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Підготовка високоінтелектуального покоління свідомих фахівців в галузі транспортних технологій (на автомобільному транспорті), необхідних для здійснення виробничої діяльності на підприємствах транспортної інфраструктури та забезпечення можливості продовження навчання за програмами першого циклу вищої освіти.</w:t>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5"/>
        <w:tblW w:w="1020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6"/>
        <w:gridCol w:w="8032"/>
        <w:tblGridChange w:id="0">
          <w:tblGrid>
            <w:gridCol w:w="2176"/>
            <w:gridCol w:w="8032"/>
          </w:tblGrid>
        </w:tblGridChange>
      </w:tblGrid>
      <w:tr>
        <w:trPr>
          <w:cantSplit w:val="0"/>
          <w:trHeight w:val="437" w:hRule="atLeast"/>
          <w:tblHeader w:val="0"/>
        </w:trPr>
        <w:tc>
          <w:tcPr>
            <w:gridSpan w:val="2"/>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ІІІ. Характеристика освітньо-професійної програми</w:t>
            </w:r>
            <w:r w:rsidDel="00000000" w:rsidR="00000000" w:rsidRPr="00000000">
              <w:rPr>
                <w:rtl w:val="0"/>
              </w:rPr>
            </w:r>
          </w:p>
        </w:tc>
      </w:tr>
      <w:tr>
        <w:trPr>
          <w:cantSplit w:val="0"/>
          <w:trHeight w:val="6495" w:hRule="atLeast"/>
          <w:tblHeader w:val="0"/>
        </w:trPr>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Предметна область</w:t>
            </w: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Об'єкт: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транспортні системи та технології.</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Цілі навчання: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підготовка фахівців, здатних розв’язувати типові спеціалізовані задачі та вирішувати практичні проблеми у галузі транспорту з використанням теорій та методів сучасної науки та з врахуванням комплексності та часткової невизначеності умов функціонування транспортних систем</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Теоретичний зміст предметної області: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поняття, методи, концепції теорій систем і системного аналізу, транспортних процесів і систем, оптимальних рішень та інших, що розкривають закономірності проектування, ефективного розвитку та функціонування транспортних систем і технологій.</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41"/>
              </w:tabs>
              <w:spacing w:after="0" w:before="0" w:line="240" w:lineRule="auto"/>
              <w:ind w:left="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Методи, методики та технології: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загальнонаукові й спеціальні методи, професійні методики і технології, застосування яких дозволяє вирішувати типові спеціалізовані задачі та практичні проблеми транспортних процесів, технології обслуговування пасажирів, вантажу на видах транспорту, технології застосування видів транспорту в галузях економіки..</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Інструменти та обладнання: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сукупність пристроїв, приладів та інформаційних систем для функціонування транспортної галузі, необхідні для формування професійних компетентностей фахового молодшого бакалавра з транспортних технологій (на автомобільному транспорті).</w:t>
            </w:r>
          </w:p>
        </w:tc>
      </w:tr>
      <w:tr>
        <w:trPr>
          <w:cantSplit w:val="0"/>
          <w:trHeight w:val="20" w:hRule="atLeast"/>
          <w:tblHeader w:val="0"/>
        </w:trPr>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Особливості освітньо-професійної програми</w:t>
            </w: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Акцент на здатності організації транспортних процесів та систем, вирішення актуальних задач технічного, організаційного та технологічного забезпечення автомобільних перевезень</w:t>
            </w:r>
            <w:r w:rsidDel="00000000" w:rsidR="00000000" w:rsidRPr="00000000">
              <w:rPr>
                <w:rtl w:val="0"/>
              </w:rPr>
            </w:r>
          </w:p>
        </w:tc>
      </w:tr>
      <w:tr>
        <w:trPr>
          <w:cantSplit w:val="0"/>
          <w:trHeight w:val="20" w:hRule="atLeast"/>
          <w:tblHeader w:val="0"/>
        </w:trPr>
        <w:tc>
          <w:tcPr>
            <w:gridSpan w:val="2"/>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ІV. Придатність випускників до працевлаштування та подальшого навчання</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Академічні права випускників</w:t>
            </w: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Можливість продовження навчання за першим (бакалаврським) рівнем вищої освіти. Набуття додаткових кваліфікацій у системі освіти дорослих. </w:t>
            </w:r>
          </w:p>
        </w:tc>
      </w:tr>
      <w:tr>
        <w:trPr>
          <w:cantSplit w:val="0"/>
          <w:trHeight w:val="20" w:hRule="atLeast"/>
          <w:tblHeader w:val="0"/>
        </w:trPr>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Працевлаштування випускників</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Після підготовки фахівцю присвоюється освітня кваліфікація – фаховий молодший бакалавр з  транспортних технологій (на автомобільному транспорті), він здатний виконувати зазначену в ДК 003:2010 та International Standard Classification of Occupations 2008 (ISCO-08) професійну роботу і може займати відповідну посаду:</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3115 Технік-технолог (механіка);</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3119 Диспетчер автомобільного транспорту;</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3119 Диспетчер з міжнародних перевезень;</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3119 Диспетчер служби перевезень;</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3119 Диспетчер станційний;</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3152 Інспектор з експлуатаційних, виробничо- технічних та організаційних питань;</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3152 Інспектор з охорони праці та техніки безпеки;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3152 Ревізор з безпеки руху;</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3152 Ревізор автомобільного транспорту;</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3145 Технік-інспектор з контролю за використанням палива;</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4133 Оператор диспетчерського руху та навантажувально – розвантажувальних робіт на автомобільному транспорті.</w:t>
            </w:r>
          </w:p>
        </w:tc>
      </w:tr>
      <w:tr>
        <w:trPr>
          <w:cantSplit w:val="0"/>
          <w:trHeight w:val="151" w:hRule="atLeast"/>
          <w:tblHeader w:val="0"/>
        </w:trPr>
        <w:tc>
          <w:tcPr>
            <w:gridSpan w:val="2"/>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 Викладання та оцінювання</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Викладання та навчання</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Підходи до освітнього процесу: студентоорієнтоване навчання, проблемно-орієнтований, компетентнісний. Форми організації освітнього процесу: лекції, лабораторні роботи, практичні заняття, семінари, самостійна робота, консультації із викладачами,  навчальна практика, виробнича практика, елементи дистанційного навчання. Освітні технології: інтерактивні, інформаційно-комунікаційні, проектного навчання.</w:t>
            </w:r>
          </w:p>
        </w:tc>
      </w:tr>
      <w:tr>
        <w:trPr>
          <w:cantSplit w:val="0"/>
          <w:trHeight w:val="20" w:hRule="atLeast"/>
          <w:tblHeader w:val="0"/>
        </w:trPr>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Оцінювання</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Оцінювання результатів навчання здобувачів освіти здійснюється за 4-х бальною шкалою («відмінно», «добре», «задовільно», «незадовільно»), вербальною («зараховано», «незараховано») шкалою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Види контролю: поточний та підсумковий.</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Форми контролю: усне та письмове опитування, тестові завдання, вирішення та презентації індивідуальних завдань, захист лабораторних та індивідуальних робіт, захист звітів з практики, курсових робіт та/або проектів.</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Підсумковий контроль: заліки, диференційовані заліки та екзамени.</w:t>
            </w:r>
          </w:p>
        </w:tc>
      </w:tr>
      <w:tr>
        <w:trPr>
          <w:cantSplit w:val="0"/>
          <w:trHeight w:val="20" w:hRule="atLeast"/>
          <w:tblHeader w:val="0"/>
        </w:trPr>
        <w:tc>
          <w:tcPr>
            <w:gridSpan w:val="2"/>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 Програмні компетентності</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Інтегральна компетентність (ІК)</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Здатність вирішувати типові спеціалізовані задачі в галузі транспортних систем та технологій під час здійснення професійної діяльності або у процесі навчання, що вимагає застосування положень і методів відповідних наук та може характеризуватися певною невизначеністю умов; нести відповідальність за результати своєї діяльності.</w:t>
            </w:r>
          </w:p>
        </w:tc>
      </w:tr>
      <w:tr>
        <w:trPr>
          <w:cantSplit w:val="0"/>
          <w:trHeight w:val="20" w:hRule="atLeast"/>
          <w:tblHeader w:val="0"/>
        </w:trPr>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Загальні компетентності (ЗК )</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2. Здатність зберігати та примножувати моральні, культурні, наукові цінності й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3. Здатність оцінювати та забезпечувати якість виконуваних робіт.</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4. Здатність вчитися і оволодівати сучасними знаннями.</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5. Здатність застосовувати теоретичні знання на практиці.</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6. Здатність спілкуватися державною мовою як усно, так і письмово.</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7. Здатність спілкуватися іноземною мовою.</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8. Здатність використовувати інформаційні та комунікаційні технології.</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ЗК 9. Здатність здійснювати безпечну діяльність та прагнення до збереження навколишнього середовища.</w:t>
            </w:r>
          </w:p>
        </w:tc>
      </w:tr>
      <w:tr>
        <w:trPr>
          <w:cantSplit w:val="0"/>
          <w:trHeight w:val="20" w:hRule="atLeast"/>
          <w:tblHeader w:val="0"/>
        </w:trPr>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Спеціальні компетентності (СК)</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1. Здатність аналізувати параметри і показники функціонування транспортних систем та технологій з урахуванням впливу зовнішнього середовища.</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2. Здатність організації навантажувально-розвантажувальних робіт та складських операцій на транспорті.</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3. Здатність організовувати перевезення вантажів (на автомобільному транспорті).</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4. Здатність організовувати перевезення пасажирів та багажу (на автомобільному транспорті).</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5. Здатність до оперативного управління рухом транспортних потоків</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6. Здатність оцінювати експлуатаційні, техніко-економічні, соціальні, та екологічні показники колісних транспортних засобів</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СК.7 Здатність врахувати людський фактор в транспортних технологіях.</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8. Здатність проектувати транспортні (транспортно-виробничі, транспортно-складські) системи і їх окремі елементи.</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9. Здатність оцінювати експлуатаційні, техніко-економічні, технологічні, правові, соціальні, та екологічні складові організації перевезень.</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10. Здатність оцінювати та забезпечувати безпеку транспортної діяльності</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11. Здатність організовувати міжнародні перевезення</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 12. Здатність організовувати транспортно-експедиторське обслуговування вантажів</w:t>
            </w:r>
          </w:p>
        </w:tc>
      </w:tr>
      <w:tr>
        <w:trPr>
          <w:cantSplit w:val="0"/>
          <w:trHeight w:val="20" w:hRule="atLeast"/>
          <w:tblHeader w:val="0"/>
        </w:trPr>
        <w:tc>
          <w:tcPr>
            <w:gridSpan w:val="2"/>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VIІ. Програмні результати навчання</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Результати навчання</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 1. Зберігати культурні та наукові цінності. Формувати світоглядну позицію щодо досягнення суспільства, фізичної та духовної культури.</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 2. Вільно спілкуватися державною мовою як усно, так і письмово, володіти технічною термінологією та логічно викладати свої думки.</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 3. Використовувати навички усної та письмової комунікації іноземною мовою.</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 4. Застосовувати у професійній діяльності сучасні інформаційні технології</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 5. Дотримуватись вимог охорони праці, техніки безпеки, протипожежної безпеки та санітарно-гігієнічного режиму під час здійснення професійної діяльності.</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РН.6 Аналізувати параметри і показники функціонування транспортних систем та технологій з урахуванням впливу зовнішнього середовища</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РН.7 Знаходити рішення щодо методів навантажувально – розвантажувальних робіт. Планування графіків проведення навантажувально-розвантажувальних робіт. Вибирати механізми та засоби проведення навантажувально-розвантажувальних робіт.</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РН.8 Організовувати перевезення вантажів в різних сполученнях. Вибирати вид, марку, тип транспортних засобів. Встановлювати графіки праці операторів.</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РН.9 Організовувати перевезення пасажирів в різних сполученнях;. Вибирати вид, марку, тип транспортних засобів. Встановлювати графіки праці операторів.</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РН.10 Оцінювати соціальний ефект. Оцінювати економічний ефект. Робити висновки щодо співвідношення між соціальними і економічними показниками транспортних систем.</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РН.11 Здійснювати адміністративне діловодство, документування та управління якістю згідно з нормативно-правовими актами, інструкціями та методиками.</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РН.12 Розпізнавати якісні і кількісні показники експлуатації транспортних засобів. Оцінювати елементи конструкції транспортних засобів. Установлювати зв'язок між елементами конструкції транспортних засобів.</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РН.13 Підготовлювати огляди, анотації, реферати, звіти та бібліографії по тематиці професійної діяльності.</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РН.14 Брати участь у виступах з доповідями та повідомленнями по тематиці професійної діяльності.</w:t>
            </w:r>
          </w:p>
        </w:tc>
      </w:tr>
    </w:tbl>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020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6"/>
        <w:gridCol w:w="8032"/>
        <w:tblGridChange w:id="0">
          <w:tblGrid>
            <w:gridCol w:w="2176"/>
            <w:gridCol w:w="8032"/>
          </w:tblGrid>
        </w:tblGridChange>
      </w:tblGrid>
      <w:tr>
        <w:trPr>
          <w:cantSplit w:val="0"/>
          <w:trHeight w:val="351" w:hRule="atLeast"/>
          <w:tblHeader w:val="0"/>
        </w:trPr>
        <w:tc>
          <w:tcPr>
            <w:gridSpan w:val="2"/>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VIІІ. Ресурсне забезпечення реалізації освітньо-професійної програми</w:t>
            </w:r>
            <w:r w:rsidDel="00000000" w:rsidR="00000000" w:rsidRPr="00000000">
              <w:rPr>
                <w:rtl w:val="0"/>
              </w:rPr>
            </w:r>
          </w:p>
        </w:tc>
      </w:tr>
      <w:tr>
        <w:trPr>
          <w:cantSplit w:val="0"/>
          <w:trHeight w:val="879" w:hRule="atLeast"/>
          <w:tblHeader w:val="0"/>
        </w:trPr>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Кадрове забезпечення </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34" w:before="0" w:line="240" w:lineRule="auto"/>
              <w:ind w:left="28" w:right="108"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Група забезпечення – це педагогічні працівники, які мають кваліфікацію відповідно до спеціальності, мають стаж педагогічної та/або науково-педагогічної роботи, пройшли чергову атестацію, підвищили або підтвердили свою кваліфікаційну категорію.</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34" w:before="0" w:line="240" w:lineRule="auto"/>
              <w:ind w:left="28" w:right="108"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процесі організації освітнього процесу залучаються фахівці з досвідом дослідницької, управлінської та практичної роботи.</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34" w:before="0" w:line="240" w:lineRule="auto"/>
              <w:ind w:left="28" w:right="108"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Циклова комісія нараховує 21 педагогічного працівника, з них 10 з вищою кваліфікаційною категорією, 8 кандидатів наук. Інші циклові комісії, задіяні в підготовці за освітньо-професійною програмою «Транспортні технологія (на автомобільному транспорті», також мають висококваліфікованих педагогічних працівників.</w:t>
            </w:r>
          </w:p>
        </w:tc>
      </w:tr>
      <w:tr>
        <w:trPr>
          <w:cantSplit w:val="0"/>
          <w:trHeight w:val="879" w:hRule="atLeast"/>
          <w:tblHeader w:val="0"/>
        </w:trPr>
        <w:tc>
          <w:tcP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Матеріально-технічне забезпечення</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Забезпеченість навчальними приміщеннями, комп’ютерними робочими місцями, мультимедійним обладнання відповідає потребі та повністю забезпечує освітній процес протягом усього циклу підготовки за освітньою програмою.</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ТФК ЛНТУ використовуються комп’ютерні та спеціалізовані лабораторії, френд-зона, встановлено локальні комп’ютерні мережі, бездротовий доступ до мережі Інтернет.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Наявна вся необхідна соціально-побутова інфраструктура: бібліотека, у тому числі читальна зала, медичний пункт, їдальня, актова зала, спортивний зал та спортивний майданчик.</w:t>
            </w:r>
          </w:p>
        </w:tc>
      </w:tr>
      <w:tr>
        <w:trPr>
          <w:cantSplit w:val="0"/>
          <w:trHeight w:val="550" w:hRule="atLeast"/>
          <w:tblHeader w:val="0"/>
        </w:trPr>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Інформаційне та навчально-методичне забезпечення</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Офіційний веб-сайт коледжу (</w:t>
            </w:r>
            <w:hyperlink r:id="rId9">
              <w:r w:rsidDel="00000000" w:rsidR="00000000" w:rsidRPr="00000000">
                <w:rPr>
                  <w:rFonts w:ascii="Times New Roman" w:cs="Times New Roman" w:eastAsia="Times New Roman" w:hAnsi="Times New Roman"/>
                  <w:b w:val="0"/>
                  <w:bCs w:val="0"/>
                  <w:i w:val="0"/>
                  <w:iCs w:val="0"/>
                  <w:smallCaps w:val="0"/>
                  <w:strike w:val="0"/>
                  <w:color w:val="0563c1"/>
                  <w:sz w:val="28"/>
                  <w:szCs w:val="28"/>
                  <w:u w:val="single"/>
                  <w:shd w:fill="auto" w:val="clear"/>
                  <w:vertAlign w:val="baseline"/>
                  <w:rtl w:val="0"/>
                </w:rPr>
                <w:t xml:space="preserve">https://tk.lntu.edu.ua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містить інформацію про освітні програми, навчальну, наукову і виховну діяльність, діяльність студентського самоврядування, структурні підрозділи коледжу, правила прийому, контакти тощо.</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Електронний варіант методичних рекомендацій до виконання практичних, лабораторних та самостійних робіт, конспекти лекцій розміщено на Інформаційному порталі коледжу (https: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https://e-tk.lntu.edu.ua/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доступ до якого мають всі учасники освітнього процесу.</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Бібліотека, у т.ч. читальний зал – 71,4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ict>
                <v:shape id="_x0000_s0" style="width:17pt;height:16pt;" type="#_x0000_t75">
                  <v:imagedata r:id="rId1" o:title=""/>
                </v:shape>
                <o:OLEObject DrawAspect="Content" r:id="rId2" ObjectID="_1730627757" ProgID="Equation.3" ShapeID="_x0000_s0" Type="Embed"/>
              </w:pic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читальна зала коледжу передбачає 30 посадкових місць; загальний бібліотечний фонд складає 18795 примірників наукової, технічної, навчальної, художньої літератури, періодичних видань, словників, довідкової літератури, серед них і наукові фахові журнали.</w:t>
            </w:r>
          </w:p>
        </w:tc>
      </w:tr>
    </w:tb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1"/>
        </w:tabs>
        <w:spacing w:after="0" w:before="0" w:line="240" w:lineRule="auto"/>
        <w:ind w:left="0" w:right="-2"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Перелік компонент освітньо-професійної програми та їх логічна послідовність</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49"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 Перелік освітніх компонент освітньо-професійної програми</w:t>
      </w:r>
    </w:p>
    <w:tbl>
      <w:tblPr>
        <w:tblStyle w:val="Table7"/>
        <w:tblW w:w="10324.0" w:type="dxa"/>
        <w:jc w:val="left"/>
        <w:tblInd w:w="-1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
        <w:gridCol w:w="882"/>
        <w:gridCol w:w="184"/>
        <w:gridCol w:w="6265"/>
        <w:gridCol w:w="140"/>
        <w:gridCol w:w="1136"/>
        <w:gridCol w:w="1699"/>
        <w:tblGridChange w:id="0">
          <w:tblGrid>
            <w:gridCol w:w="18"/>
            <w:gridCol w:w="882"/>
            <w:gridCol w:w="184"/>
            <w:gridCol w:w="6265"/>
            <w:gridCol w:w="140"/>
            <w:gridCol w:w="1136"/>
            <w:gridCol w:w="1699"/>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Код н/д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Компоненти освітньо-професійної програми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4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кредитів</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4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ЄКТС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7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підсумкового контролю</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rHeight w:val="348"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Обов’язкові освітні компоненти ОПП</w:t>
            </w:r>
            <w:r w:rsidDel="00000000" w:rsidR="00000000" w:rsidRPr="00000000">
              <w:rPr>
                <w:rtl w:val="0"/>
              </w:rPr>
            </w:r>
          </w:p>
        </w:tc>
      </w:tr>
      <w:tr>
        <w:trPr>
          <w:cantSplit w:val="0"/>
          <w:trHeight w:val="267"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 Цикл загальної підготовки</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1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Історія України (від найдавніших часів до сьогодення)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Українська мова (за професійним спрямуванням)</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ОК3</w:t>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Людина і світ (Культурологія, Філософія, Соціологія)</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55"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ОК4</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Основи комунікації</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ОК5</w:t>
            </w:r>
          </w:p>
        </w:tc>
        <w:tc>
          <w:tcPr>
            <w:gridSpan w:val="2"/>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Економічна теорія</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ОК6</w:t>
            </w:r>
          </w:p>
        </w:tc>
        <w:tc>
          <w:tcPr>
            <w:gridSpan w:val="2"/>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Правознавство</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ОК7</w:t>
            </w:r>
          </w:p>
        </w:tc>
        <w:tc>
          <w:tcPr>
            <w:gridSpan w:val="2"/>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4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Іноземна мова за професійним спрямуванням</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Фізичне виховання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77"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 за циклом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277"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7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Цикл професійної підготовки</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ОК9</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Вступ до спеціальності</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ОК10</w:t>
            </w:r>
          </w:p>
        </w:tc>
        <w:tc>
          <w:tcPr>
            <w:gridSpan w:val="2"/>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Основи статистики та теорії ймовірності</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ОК11</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Комп’ютерна графіка</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ОК12</w:t>
            </w:r>
          </w:p>
        </w:tc>
        <w:tc>
          <w:tcPr>
            <w:gridSpan w:val="2"/>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Загальний курс транспорту</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ОК13</w:t>
            </w:r>
          </w:p>
        </w:tc>
        <w:tc>
          <w:tcPr>
            <w:gridSpan w:val="2"/>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Засоби автомобільного транспорту</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ОК14</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Транспортне право</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ОК15</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Транспортна географія</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ОК16</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Охорона праці та безпека життєдіяльності</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ОК17</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Організація навантажувально-розвантажувальних робіт</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ОК18</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Безпека та організація дорожнього руху</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ОК19</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Комерційна діяльність на транспорті</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ОК20</w:t>
            </w:r>
          </w:p>
        </w:tc>
        <w:tc>
          <w:tcPr>
            <w:gridSpan w:val="2"/>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Транспортно-експедиційна діяльність</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ОК21</w:t>
            </w:r>
          </w:p>
        </w:tc>
        <w:tc>
          <w:tcPr>
            <w:gridSpan w:val="2"/>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Проектування транспортно-складських комплексів (ГР)</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ОК22</w:t>
            </w:r>
          </w:p>
        </w:tc>
        <w:tc>
          <w:tcPr>
            <w:gridSpan w:val="2"/>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Вантажні автомобільні перевезення (КР)</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ОК23</w:t>
            </w:r>
          </w:p>
        </w:tc>
        <w:tc>
          <w:tcPr>
            <w:gridSpan w:val="2"/>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Пасажирські автомобільні перевезення (КР)</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 </w:t>
            </w:r>
          </w:p>
        </w:tc>
      </w:tr>
      <w:tr>
        <w:trPr>
          <w:cantSplit w:val="0"/>
          <w:trHeight w:val="117"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ОК24</w:t>
            </w:r>
          </w:p>
        </w:tc>
        <w:tc>
          <w:tcPr>
            <w:gridSpan w:val="2"/>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Міжнародні автомобільні перевезення</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ОК25</w:t>
            </w:r>
          </w:p>
        </w:tc>
        <w:tc>
          <w:tcPr>
            <w:gridSpan w:val="2"/>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Економіка транспорту</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ОК26</w:t>
            </w:r>
          </w:p>
        </w:tc>
        <w:tc>
          <w:tcPr>
            <w:gridSpan w:val="2"/>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Експлуатація засобів транспорту</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ОК27</w:t>
            </w:r>
          </w:p>
        </w:tc>
        <w:tc>
          <w:tcPr>
            <w:gridSpan w:val="2"/>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Взаємодія видів траснпорту</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екзамен</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 за циклом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1.3. Практичної підготовки</w:t>
            </w:r>
            <w:r w:rsidDel="00000000" w:rsidR="00000000" w:rsidRPr="00000000">
              <w:rPr>
                <w:rtl w:val="0"/>
              </w:rPr>
            </w:r>
          </w:p>
        </w:tc>
      </w:tr>
      <w:tr>
        <w:trPr>
          <w:cantSplit w:val="0"/>
          <w:trHeight w:val="167"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ОК28</w:t>
            </w:r>
          </w:p>
        </w:tc>
        <w:tc>
          <w:tcPr>
            <w:gridSpan w:val="2"/>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Навчальна практика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3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ОК29</w:t>
            </w:r>
          </w:p>
        </w:tc>
        <w:tc>
          <w:tcPr>
            <w:gridSpan w:val="2"/>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Виробнича практика</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3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ОК30</w:t>
            </w:r>
          </w:p>
        </w:tc>
        <w:tc>
          <w:tcPr>
            <w:gridSpan w:val="2"/>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Технологічна практика</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3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ОК29</w:t>
            </w:r>
          </w:p>
        </w:tc>
        <w:tc>
          <w:tcPr>
            <w:gridSpan w:val="2"/>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Переддипломна практика</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 за циклом</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3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w:t>
            </w:r>
          </w:p>
        </w:tc>
        <w:tc>
          <w:tcPr>
            <w:gridSpan w:val="2"/>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Підсумкова атестація (написання та захист кваліфікаційної роботи</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Захист </w:t>
            </w:r>
          </w:p>
        </w:tc>
      </w:tr>
      <w:tr>
        <w:trPr>
          <w:cantSplit w:val="0"/>
          <w:trHeight w:val="24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 за циклом</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234"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1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Всього обов’язкові компонент</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24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Цикл вибіркових дисциплін</w:t>
            </w:r>
            <w:r w:rsidDel="00000000" w:rsidR="00000000" w:rsidRPr="00000000">
              <w:rPr>
                <w:rtl w:val="0"/>
              </w:rPr>
            </w:r>
          </w:p>
        </w:tc>
      </w:tr>
      <w:tr>
        <w:trPr>
          <w:cantSplit w:val="0"/>
          <w:trHeight w:val="24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2.1. Цикл загальної підготовки</w:t>
            </w: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ВК1</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ВИБІРКОВА ДИСЦИПЛІНА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ВК2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ВИБІРКОВА ДИСЦИПЛІНА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7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Всього  за циклом загальної підготовки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7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 Цикл професійної підготовки</w:t>
            </w: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ВК3</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ВИБІРКОВА ДИСЦИПЛІНА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22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ВК4</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ВИБІРКОВА ДИСЦИПЛІНА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диф. залік</w:t>
            </w:r>
          </w:p>
        </w:tc>
      </w:tr>
      <w:tr>
        <w:trPr>
          <w:cantSplit w:val="0"/>
          <w:trHeight w:val="24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Всього за циклом професійної підготовки</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24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Всього за циклом  вибіркових дисциплін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24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Всього за ОПП ФМБ</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11" w:type="even"/>
          <w:footerReference r:id="rId12" w:type="default"/>
          <w:footerReference r:id="rId13" w:type="even"/>
          <w:pgSz w:h="16838" w:w="11906" w:orient="portrait"/>
          <w:pgMar w:bottom="851" w:top="567" w:left="1418" w:right="567" w:header="426" w:footer="356"/>
          <w:pgNumType w:start="1"/>
          <w:titlePg w:val="1"/>
        </w:sect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 Структурно-логічна схема освітньо-професійної програми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3.2.1. Структурно-логічна схема освітньо-професійної програми терміном навчання 3 роки і 10 місяців (на базі БСО)</w:t>
      </w:r>
    </w:p>
    <w:tbl>
      <w:tblPr>
        <w:tblStyle w:val="Table8"/>
        <w:tblW w:w="154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2"/>
        <w:gridCol w:w="1278"/>
        <w:gridCol w:w="5555"/>
        <w:gridCol w:w="1973"/>
        <w:gridCol w:w="2663"/>
        <w:gridCol w:w="2989"/>
        <w:tblGridChange w:id="0">
          <w:tblGrid>
            <w:gridCol w:w="952"/>
            <w:gridCol w:w="1278"/>
            <w:gridCol w:w="5555"/>
            <w:gridCol w:w="1973"/>
            <w:gridCol w:w="2663"/>
            <w:gridCol w:w="2989"/>
          </w:tblGrid>
        </w:tblGridChange>
      </w:tblGrid>
      <w:tr>
        <w:trPr>
          <w:cantSplit w:val="0"/>
          <w:trHeight w:val="1279" w:hRule="atLeast"/>
          <w:tblHeader w:val="0"/>
        </w:trPr>
        <w:tc>
          <w:tcPr>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Курс</w:t>
            </w:r>
          </w:p>
        </w:tc>
        <w:tc>
          <w:tcPr>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Семестр</w:t>
            </w:r>
          </w:p>
        </w:tc>
        <w:tc>
          <w:tcPr>
            <w:tcBorders>
              <w:bottom w:color="000000" w:space="0" w:sz="4" w:val="single"/>
            </w:tcBorders>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Обов’язкові компоненти освітньої програми</w:t>
            </w:r>
          </w:p>
        </w:tc>
        <w:tc>
          <w:tcPr>
            <w:vAlign w:val="top"/>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обов’язкових компонентів за семестр</w:t>
            </w:r>
          </w:p>
        </w:tc>
        <w:tc>
          <w:tcPr>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вибіркових компонентів за семестр</w:t>
            </w:r>
          </w:p>
        </w:tc>
        <w:tc>
          <w:tcPr>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компонентів за навчальний рік (з них обов’язкових)</w:t>
            </w:r>
          </w:p>
        </w:tc>
      </w:tr>
      <w:tr>
        <w:trPr>
          <w:cantSplit w:val="1"/>
          <w:trHeight w:val="304" w:hRule="atLeast"/>
          <w:tblHeader w:val="0"/>
        </w:trPr>
        <w:tc>
          <w:tcPr>
            <w:vMerge w:val="restart"/>
            <w:vAlign w:val="top"/>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ОК5,ОК6,ОК9</w:t>
            </w:r>
          </w:p>
        </w:tc>
        <w:tc>
          <w:tcPr>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p>
        </w:tc>
      </w:tr>
      <w:tr>
        <w:trPr>
          <w:cantSplit w:val="1"/>
          <w:trHeight w:val="167" w:hRule="atLeast"/>
          <w:tblHeader w:val="0"/>
        </w:trPr>
        <w:tc>
          <w:tcPr>
            <w:vMerge w:val="continue"/>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ОК4,ОК9</w:t>
            </w:r>
          </w:p>
        </w:tc>
        <w:tc>
          <w:tcPr>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r>
      <w:tr>
        <w:trPr>
          <w:cantSplit w:val="1"/>
          <w:trHeight w:val="272" w:hRule="atLeast"/>
          <w:tblHeader w:val="0"/>
        </w:trPr>
        <w:tc>
          <w:tcPr>
            <w:vMerge w:val="restart"/>
            <w:vAlign w:val="top"/>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bottom w:color="000000" w:space="0" w:sz="4" w:val="single"/>
            </w:tcBorders>
            <w:vAlign w:val="top"/>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ОК11,ОК14,ОК15</w:t>
            </w:r>
          </w:p>
        </w:tc>
        <w:tc>
          <w:tcPr>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p>
        </w:tc>
      </w:tr>
      <w:tr>
        <w:trPr>
          <w:cantSplit w:val="1"/>
          <w:trHeight w:val="167" w:hRule="atLeast"/>
          <w:tblHeader w:val="0"/>
        </w:trPr>
        <w:tc>
          <w:tcPr>
            <w:vMerge w:val="continue"/>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bottom w:color="000000" w:space="0" w:sz="4" w:val="single"/>
            </w:tcBorders>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ОК1,ОК3,ОК13,ОК28,ВК1 </w:t>
            </w:r>
          </w:p>
        </w:tc>
        <w:tc>
          <w:tcP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w:t>
            </w:r>
          </w:p>
        </w:tc>
      </w:tr>
      <w:tr>
        <w:trPr>
          <w:cantSplit w:val="1"/>
          <w:trHeight w:val="326" w:hRule="atLeast"/>
          <w:tblHeader w:val="0"/>
        </w:trPr>
        <w:tc>
          <w:tcPr>
            <w:vMerge w:val="restart"/>
            <w:vAlign w:val="top"/>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tcBorders>
            <w:vAlign w:val="top"/>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ОК2,ОК7,ОК8,ОК10,ОК12,ОК21,ВК2</w:t>
            </w:r>
          </w:p>
        </w:tc>
        <w:tc>
          <w:tcPr>
            <w:vAlign w:val="top"/>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7(6)</w:t>
            </w:r>
          </w:p>
        </w:tc>
      </w:tr>
      <w:tr>
        <w:trPr>
          <w:cantSplit w:val="1"/>
          <w:trHeight w:val="326" w:hRule="atLeast"/>
          <w:tblHeader w:val="0"/>
        </w:trPr>
        <w:tc>
          <w:tcPr>
            <w:vMerge w:val="continue"/>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ОК7,ОК8,ОК17,ОК22,ОК26,ОК27,ОК29,ВК3</w:t>
            </w:r>
          </w:p>
        </w:tc>
        <w:tc>
          <w:tcPr>
            <w:vAlign w:val="top"/>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8(7)</w:t>
            </w:r>
          </w:p>
        </w:tc>
      </w:tr>
      <w:tr>
        <w:trPr>
          <w:cantSplit w:val="1"/>
          <w:trHeight w:val="326" w:hRule="atLeast"/>
          <w:tblHeader w:val="0"/>
        </w:trPr>
        <w:tc>
          <w:tcPr>
            <w:vMerge w:val="restart"/>
            <w:vAlign w:val="top"/>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ОК19,ОК20,ОК23,ОК30,ВК4</w:t>
            </w:r>
          </w:p>
        </w:tc>
        <w:tc>
          <w:tcPr>
            <w:vAlign w:val="top"/>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w:t>
            </w:r>
          </w:p>
        </w:tc>
      </w:tr>
      <w:tr>
        <w:trPr>
          <w:cantSplit w:val="1"/>
          <w:trHeight w:val="326" w:hRule="atLeast"/>
          <w:tblHeader w:val="0"/>
        </w:trPr>
        <w:tc>
          <w:tcPr>
            <w:vMerge w:val="continue"/>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ОК16,ОК18,ОК24,ОК25,ОК31</w:t>
            </w:r>
          </w:p>
        </w:tc>
        <w:tc>
          <w:tcP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6(6)</w:t>
            </w:r>
          </w:p>
        </w:tc>
      </w:tr>
    </w:tbl>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3.2.2. Структурно-логічна схема освітньо-професійної програми терміном навчання 2 роки і 10 місяців (на базі ПЗСО)</w:t>
      </w:r>
    </w:p>
    <w:tbl>
      <w:tblPr>
        <w:tblStyle w:val="Table9"/>
        <w:tblW w:w="154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2"/>
        <w:gridCol w:w="1278"/>
        <w:gridCol w:w="5555"/>
        <w:gridCol w:w="1973"/>
        <w:gridCol w:w="2663"/>
        <w:gridCol w:w="2989"/>
        <w:tblGridChange w:id="0">
          <w:tblGrid>
            <w:gridCol w:w="952"/>
            <w:gridCol w:w="1278"/>
            <w:gridCol w:w="5555"/>
            <w:gridCol w:w="1973"/>
            <w:gridCol w:w="2663"/>
            <w:gridCol w:w="2989"/>
          </w:tblGrid>
        </w:tblGridChange>
      </w:tblGrid>
      <w:tr>
        <w:trPr>
          <w:cantSplit w:val="0"/>
          <w:trHeight w:val="1279" w:hRule="atLeast"/>
          <w:tblHeader w:val="0"/>
        </w:trPr>
        <w:tc>
          <w:tcP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Курс</w:t>
            </w:r>
          </w:p>
        </w:tc>
        <w:tc>
          <w:tcPr>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Семестр</w:t>
            </w:r>
          </w:p>
        </w:tc>
        <w:tc>
          <w:tcPr>
            <w:tcBorders>
              <w:bottom w:color="000000" w:space="0" w:sz="4" w:val="single"/>
            </w:tcBorders>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Обов’язкові компоненти освітньої програми</w:t>
            </w:r>
          </w:p>
        </w:tc>
        <w:tc>
          <w:tcP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обов’язкових компонентів за семестр</w:t>
            </w:r>
          </w:p>
        </w:tc>
        <w:tc>
          <w:tcP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вибіркових компонентів за семестр</w:t>
            </w:r>
          </w:p>
        </w:tc>
        <w:tc>
          <w:tcP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компонентів за навчальний рік (з них обов’язкових)</w:t>
            </w:r>
          </w:p>
        </w:tc>
      </w:tr>
      <w:tr>
        <w:trPr>
          <w:cantSplit w:val="1"/>
          <w:trHeight w:val="304" w:hRule="atLeast"/>
          <w:tblHeader w:val="0"/>
        </w:trPr>
        <w:tc>
          <w:tcPr>
            <w:vMerge w:val="restart"/>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ОК4,ОК5,ОК9,ОК11,ОК13,ОК14,ОК15</w:t>
            </w:r>
          </w:p>
        </w:tc>
        <w:tc>
          <w:tcP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7(7)</w:t>
            </w:r>
          </w:p>
        </w:tc>
      </w:tr>
      <w:tr>
        <w:trPr>
          <w:cantSplit w:val="1"/>
          <w:trHeight w:val="167" w:hRule="atLeast"/>
          <w:tblHeader w:val="0"/>
        </w:trPr>
        <w:tc>
          <w:tcPr>
            <w:vMerge w:val="continue"/>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ОК1,ОК3,ОК6,ОК9,ОК10,ОК13,ОК28,ВК1</w:t>
            </w:r>
          </w:p>
        </w:tc>
        <w:tc>
          <w:tcP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8(7)</w:t>
            </w:r>
          </w:p>
        </w:tc>
      </w:tr>
      <w:tr>
        <w:trPr>
          <w:cantSplit w:val="1"/>
          <w:trHeight w:val="272" w:hRule="atLeast"/>
          <w:tblHeader w:val="0"/>
        </w:trPr>
        <w:tc>
          <w:tcPr>
            <w:vMerge w:val="restart"/>
            <w:vAlign w:val="top"/>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bottom w:color="000000" w:space="0" w:sz="4" w:val="single"/>
            </w:tcBorders>
            <w:vAlign w:val="top"/>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ОК2,ОК7,ОК8,ОК12,ОК21,ВК2</w:t>
            </w:r>
          </w:p>
        </w:tc>
        <w:tc>
          <w:tcP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w:t>
            </w:r>
          </w:p>
        </w:tc>
      </w:tr>
      <w:tr>
        <w:trPr>
          <w:cantSplit w:val="1"/>
          <w:trHeight w:val="167" w:hRule="atLeast"/>
          <w:tblHeader w:val="0"/>
        </w:trPr>
        <w:tc>
          <w:tcPr>
            <w:vMerge w:val="continue"/>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bottom w:color="000000" w:space="0" w:sz="4" w:val="single"/>
            </w:tcBorders>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ОК7,ОК8,ОК17,ОК22,ОК26,ОК27,ОК29,ВК3</w:t>
            </w:r>
          </w:p>
        </w:tc>
        <w:tc>
          <w:tcP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8(7)</w:t>
            </w:r>
          </w:p>
        </w:tc>
      </w:tr>
      <w:tr>
        <w:trPr>
          <w:cantSplit w:val="1"/>
          <w:trHeight w:val="326" w:hRule="atLeast"/>
          <w:tblHeader w:val="0"/>
        </w:trPr>
        <w:tc>
          <w:tcPr>
            <w:vMerge w:val="restart"/>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tcBorders>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ОК19,ОК20,ОК23,ОК30,ВК4</w:t>
            </w:r>
          </w:p>
        </w:tc>
        <w:tc>
          <w:tcPr>
            <w:vAlign w:val="top"/>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w:t>
            </w:r>
          </w:p>
        </w:tc>
      </w:tr>
      <w:tr>
        <w:trPr>
          <w:cantSplit w:val="1"/>
          <w:trHeight w:val="326" w:hRule="atLeast"/>
          <w:tblHeader w:val="0"/>
        </w:trPr>
        <w:tc>
          <w:tcPr>
            <w:vMerge w:val="continue"/>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ОК16,ОК18,ОК24,ОК25,ОК31</w:t>
            </w:r>
          </w:p>
        </w:tc>
        <w:tc>
          <w:tcPr>
            <w:vAlign w:val="top"/>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6(6)</w:t>
            </w:r>
          </w:p>
        </w:tc>
      </w:tr>
    </w:tbl>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Матриця відповідності визначених в освітньо-професійній програмі </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«Транспортні технологія (на автомобільному транспорті» компетентностей дескрипторам НРК</w:t>
      </w:r>
    </w:p>
    <w:tbl>
      <w:tblPr>
        <w:tblStyle w:val="Table10"/>
        <w:tblW w:w="15021.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2694"/>
        <w:gridCol w:w="4535"/>
        <w:gridCol w:w="3264"/>
        <w:gridCol w:w="3257"/>
        <w:tblGridChange w:id="0">
          <w:tblGrid>
            <w:gridCol w:w="1271"/>
            <w:gridCol w:w="2694"/>
            <w:gridCol w:w="4535"/>
            <w:gridCol w:w="3264"/>
            <w:gridCol w:w="3257"/>
          </w:tblGrid>
        </w:tblGridChange>
      </w:tblGrid>
      <w:tr>
        <w:trPr>
          <w:cantSplit w:val="1"/>
          <w:trHeight w:val="11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Знання: </w:t>
            </w: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Зн1: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всебічні спеціалізовані емпіричні та теоретичні знання у сфері навчання та/або професійної діяльності, усвідомлення меж цих знань.</w:t>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Уміння: </w:t>
            </w: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У1: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ирокий спектр когнітивних та практичних умінь/навичок, необхідних для розв’язання складних задач у спеціалізованих сферах професійної діяльності та/або навчання.;</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highlight w:val="white"/>
                <w:u w:val="none"/>
                <w:vertAlign w:val="baseline"/>
                <w:rtl w:val="0"/>
              </w:rPr>
              <w:t xml:space="preserve">У2</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знаходження творчих рішень або відповідей на чітко визначені конкретні та абстрактні проблеми на основі ідентифікації та застосування даних;</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highlight w:val="white"/>
                <w:u w:val="none"/>
                <w:vertAlign w:val="baseline"/>
                <w:rtl w:val="0"/>
              </w:rPr>
              <w:t xml:space="preserve">У3:</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планування, аналіз, контроль та оцінювання власної роботи та роботи інших осіб у спеціалізованому контексті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Комунікація: </w:t>
            </w: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К1: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взаємодія з колегами, керівниками та клієнтами у питаннях, що стосуються розуміння, навичок та діяльності у професійній сфері та/або у сфері навчання;</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highlight w:val="white"/>
                <w:u w:val="none"/>
                <w:vertAlign w:val="baseline"/>
                <w:rtl w:val="0"/>
              </w:rPr>
              <w:t xml:space="preserve">К2:</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донесення до широкого кола осіб (колеги, керівники, клієнти) власного розуміння, знань, суджень, досвіду, зокрема у сфері професійної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Автономія та відповідальність:</w:t>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highlight w:val="white"/>
                <w:u w:val="none"/>
                <w:vertAlign w:val="baseline"/>
                <w:rtl w:val="0"/>
              </w:rPr>
              <w:t xml:space="preserve">АВ1</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організація та нагляд (управління) в контекстах професійної діяльності або навчання в умовах непередбачуваних змін;</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highlight w:val="white"/>
                <w:u w:val="none"/>
                <w:vertAlign w:val="baseline"/>
                <w:rtl w:val="0"/>
              </w:rPr>
              <w:t xml:space="preserve">АВ2</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поліпшення результатів власної діяльності і роботи інших;</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highlight w:val="white"/>
                <w:u w:val="none"/>
                <w:vertAlign w:val="baseline"/>
                <w:rtl w:val="0"/>
              </w:rPr>
              <w:t xml:space="preserve">АВ3</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здатність продовжувати навчання з деяким ступенем автономії</w:t>
            </w:r>
            <w:r w:rsidDel="00000000" w:rsidR="00000000" w:rsidRPr="00000000">
              <w:rPr>
                <w:rtl w:val="0"/>
              </w:rPr>
            </w:r>
          </w:p>
        </w:tc>
      </w:tr>
      <w:tr>
        <w:trPr>
          <w:cantSplit w:val="1"/>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Загальні компетентності</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АВ3</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АВ3</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АВ2</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АВ3</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АВ3</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АВ3</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АВ3</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ЗК9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АВ3</w:t>
            </w:r>
            <w:r w:rsidDel="00000000" w:rsidR="00000000" w:rsidRPr="00000000">
              <w:rPr>
                <w:rtl w:val="0"/>
              </w:rPr>
            </w:r>
          </w:p>
        </w:tc>
      </w:tr>
      <w:tr>
        <w:trPr>
          <w:cantSplit w:val="1"/>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Спеціальні (фахові) компетентності</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 У2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 У2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 У2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 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 АВ2</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 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 АВ2</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 ,У2, 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АВ2, АВ3</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 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 АВ2</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ФК11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У1, У3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57.0" w:type="dxa"/>
              <w:bottom w:w="0.0" w:type="dxa"/>
              <w:right w:w="57.0" w:type="dxa"/>
            </w:tcMa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АВ1, АВ2</w:t>
            </w:r>
            <w:r w:rsidDel="00000000" w:rsidR="00000000" w:rsidRPr="00000000">
              <w:rPr>
                <w:rtl w:val="0"/>
              </w:rPr>
            </w:r>
          </w:p>
        </w:tc>
      </w:tr>
    </w:tbl>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Матриця відповідності визначених результатів навчання та компетентностей </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1"/>
        <w:tblW w:w="13187.000000000004"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7"/>
        <w:gridCol w:w="907"/>
        <w:gridCol w:w="444"/>
        <w:gridCol w:w="511"/>
        <w:gridCol w:w="512"/>
        <w:gridCol w:w="511"/>
        <w:gridCol w:w="512"/>
        <w:gridCol w:w="511"/>
        <w:gridCol w:w="512"/>
        <w:gridCol w:w="511"/>
        <w:gridCol w:w="491"/>
        <w:gridCol w:w="531"/>
        <w:gridCol w:w="512"/>
        <w:gridCol w:w="511"/>
        <w:gridCol w:w="512"/>
        <w:gridCol w:w="511"/>
        <w:gridCol w:w="512"/>
        <w:gridCol w:w="511"/>
        <w:gridCol w:w="512"/>
        <w:gridCol w:w="511"/>
        <w:gridCol w:w="512"/>
        <w:gridCol w:w="511"/>
        <w:gridCol w:w="512"/>
        <w:tblGridChange w:id="0">
          <w:tblGrid>
            <w:gridCol w:w="1607"/>
            <w:gridCol w:w="907"/>
            <w:gridCol w:w="444"/>
            <w:gridCol w:w="511"/>
            <w:gridCol w:w="512"/>
            <w:gridCol w:w="511"/>
            <w:gridCol w:w="512"/>
            <w:gridCol w:w="511"/>
            <w:gridCol w:w="512"/>
            <w:gridCol w:w="511"/>
            <w:gridCol w:w="491"/>
            <w:gridCol w:w="531"/>
            <w:gridCol w:w="512"/>
            <w:gridCol w:w="511"/>
            <w:gridCol w:w="512"/>
            <w:gridCol w:w="511"/>
            <w:gridCol w:w="512"/>
            <w:gridCol w:w="511"/>
            <w:gridCol w:w="512"/>
            <w:gridCol w:w="511"/>
            <w:gridCol w:w="512"/>
            <w:gridCol w:w="511"/>
            <w:gridCol w:w="512"/>
          </w:tblGrid>
        </w:tblGridChange>
      </w:tblGrid>
      <w:tr>
        <w:trPr>
          <w:cantSplit w:val="1"/>
          <w:trHeight w:val="414" w:hRule="atLeast"/>
          <w:tblHeader w:val="1"/>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Програмні результати навчання</w:t>
            </w:r>
            <w:r w:rsidDel="00000000" w:rsidR="00000000" w:rsidRPr="00000000">
              <w:rPr>
                <w:rtl w:val="0"/>
              </w:rPr>
            </w:r>
          </w:p>
        </w:tc>
        <w:tc>
          <w:tcPr>
            <w:gridSpan w:val="2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Компетентності</w:t>
            </w:r>
            <w:r w:rsidDel="00000000" w:rsidR="00000000" w:rsidRPr="00000000">
              <w:rPr>
                <w:rtl w:val="0"/>
              </w:rPr>
            </w:r>
          </w:p>
        </w:tc>
      </w:tr>
      <w:tr>
        <w:trPr>
          <w:cantSplit w:val="1"/>
          <w:trHeight w:val="79" w:hRule="atLeast"/>
          <w:tblHeader w:val="1"/>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Інтегральна компетентність</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Спеціальні  компетентності</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Фахові компетентності</w:t>
            </w:r>
            <w:r w:rsidDel="00000000" w:rsidR="00000000" w:rsidRPr="00000000">
              <w:rPr>
                <w:rtl w:val="0"/>
              </w:rPr>
            </w:r>
          </w:p>
        </w:tc>
      </w:tr>
      <w:tr>
        <w:trPr>
          <w:cantSplit w:val="1"/>
          <w:trHeight w:val="1723" w:hRule="atLeast"/>
          <w:tblHeader w:val="1"/>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ЗК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СК 12</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РН 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Умовні позначення</w:t>
      </w:r>
      <w:r w:rsidDel="00000000" w:rsidR="00000000" w:rsidRPr="00000000">
        <w:rPr>
          <w:rtl w:val="0"/>
        </w:rPr>
      </w:r>
    </w:p>
    <w:tbl>
      <w:tblPr>
        <w:tblStyle w:val="Table12"/>
        <w:tblW w:w="12693.000000000002" w:type="dxa"/>
        <w:jc w:val="center"/>
        <w:tblLayout w:type="fixed"/>
        <w:tblLook w:val="0000"/>
      </w:tblPr>
      <w:tblGrid>
        <w:gridCol w:w="4678"/>
        <w:gridCol w:w="4394"/>
        <w:gridCol w:w="3621"/>
        <w:tblGridChange w:id="0">
          <w:tblGrid>
            <w:gridCol w:w="4678"/>
            <w:gridCol w:w="4394"/>
            <w:gridCol w:w="3621"/>
          </w:tblGrid>
        </w:tblGridChange>
      </w:tblGrid>
      <w:tr>
        <w:trPr>
          <w:cantSplit w:val="0"/>
          <w:trHeight w:val="396" w:hRule="atLeast"/>
          <w:tblHeader w:val="0"/>
        </w:trPr>
        <w:tc>
          <w:tcPr>
            <w:vAlign w:val="top"/>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компетентність, яка набувається</w:t>
            </w:r>
          </w:p>
        </w:tc>
        <w:tc>
          <w:tcPr>
            <w:vAlign w:val="top"/>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ЗК –  загальна компетентність</w:t>
            </w:r>
          </w:p>
        </w:tc>
        <w:tc>
          <w:tcPr>
            <w:vAlign w:val="top"/>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601" w:right="0" w:hanging="6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601" w:right="0" w:hanging="6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ФК – фахова компетентність</w:t>
            </w:r>
          </w:p>
        </w:tc>
        <w:tc>
          <w:tcPr>
            <w:vAlign w:val="top"/>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Матриця відповідності програмних компетентностей компонентам освітньо-професійної програми</w:t>
      </w:r>
    </w:p>
    <w:tbl>
      <w:tblPr>
        <w:tblStyle w:val="Table13"/>
        <w:tblW w:w="1559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5"/>
        <w:gridCol w:w="572"/>
        <w:gridCol w:w="573"/>
        <w:gridCol w:w="525"/>
        <w:gridCol w:w="47"/>
        <w:gridCol w:w="573"/>
        <w:gridCol w:w="572"/>
        <w:gridCol w:w="573"/>
        <w:gridCol w:w="572"/>
        <w:gridCol w:w="540"/>
        <w:gridCol w:w="9"/>
        <w:gridCol w:w="551"/>
        <w:gridCol w:w="560"/>
        <w:gridCol w:w="560"/>
        <w:gridCol w:w="560"/>
        <w:gridCol w:w="560"/>
        <w:gridCol w:w="560"/>
        <w:gridCol w:w="560"/>
        <w:gridCol w:w="560"/>
        <w:gridCol w:w="560"/>
        <w:gridCol w:w="560"/>
        <w:gridCol w:w="560"/>
        <w:gridCol w:w="734"/>
        <w:tblGridChange w:id="0">
          <w:tblGrid>
            <w:gridCol w:w="4155"/>
            <w:gridCol w:w="572"/>
            <w:gridCol w:w="573"/>
            <w:gridCol w:w="525"/>
            <w:gridCol w:w="47"/>
            <w:gridCol w:w="573"/>
            <w:gridCol w:w="572"/>
            <w:gridCol w:w="573"/>
            <w:gridCol w:w="572"/>
            <w:gridCol w:w="540"/>
            <w:gridCol w:w="9"/>
            <w:gridCol w:w="551"/>
            <w:gridCol w:w="560"/>
            <w:gridCol w:w="560"/>
            <w:gridCol w:w="560"/>
            <w:gridCol w:w="560"/>
            <w:gridCol w:w="560"/>
            <w:gridCol w:w="560"/>
            <w:gridCol w:w="560"/>
            <w:gridCol w:w="560"/>
            <w:gridCol w:w="560"/>
            <w:gridCol w:w="560"/>
            <w:gridCol w:w="734"/>
          </w:tblGrid>
        </w:tblGridChange>
      </w:tblGrid>
      <w:tr>
        <w:trPr>
          <w:cantSplit w:val="1"/>
          <w:trHeight w:val="397" w:hRule="atLeast"/>
          <w:tblHeader w:val="1"/>
        </w:trPr>
        <w:tc>
          <w:tcPr>
            <w:vMerge w:val="restart"/>
            <w:vAlign w:val="center"/>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Освітній компонент</w:t>
            </w:r>
            <w:r w:rsidDel="00000000" w:rsidR="00000000" w:rsidRPr="00000000">
              <w:rPr>
                <w:rtl w:val="0"/>
              </w:rPr>
            </w:r>
          </w:p>
        </w:tc>
        <w:tc>
          <w:tcPr>
            <w:gridSpan w:val="22"/>
            <w:vAlign w:val="cente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Компетентності</w:t>
            </w:r>
            <w:r w:rsidDel="00000000" w:rsidR="00000000" w:rsidRPr="00000000">
              <w:rPr>
                <w:rtl w:val="0"/>
              </w:rPr>
            </w:r>
          </w:p>
        </w:tc>
      </w:tr>
      <w:tr>
        <w:trPr>
          <w:cantSplit w:val="1"/>
          <w:trHeight w:val="397" w:hRule="atLeast"/>
          <w:tblHeader w:val="1"/>
        </w:trPr>
        <w:tc>
          <w:tcPr>
            <w:vMerge w:val="continue"/>
            <w:vAlign w:val="center"/>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Інтегральна компетентність</w:t>
            </w:r>
            <w:r w:rsidDel="00000000" w:rsidR="00000000" w:rsidRPr="00000000">
              <w:rPr>
                <w:rtl w:val="0"/>
              </w:rPr>
            </w:r>
          </w:p>
        </w:tc>
        <w:tc>
          <w:tcPr>
            <w:gridSpan w:val="19"/>
            <w:vAlign w:val="center"/>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Здатність вирішувати типові спеціалізовані задачі у сфері транспортних технологій або у процесі навчання, що вимагає застосування положень і методів сучасної транспортної науки на основі системного підходу та може характеризуватися певною невизначеністю умов функціонування транспортної системи; нести відповідальність за результати своєї діяльності; здійснювати контроль інших осіб у визначених ситуаціях.</w:t>
            </w:r>
          </w:p>
        </w:tc>
      </w:tr>
      <w:tr>
        <w:trPr>
          <w:cantSplit w:val="1"/>
          <w:trHeight w:val="397" w:hRule="atLeast"/>
          <w:tblHeader w:val="1"/>
        </w:trPr>
        <w:tc>
          <w:tcPr>
            <w:vMerge w:val="continue"/>
            <w:vAlign w:val="center"/>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10"/>
            <w:vAlign w:val="center"/>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Спеціальні  компетентності</w:t>
            </w:r>
            <w:r w:rsidDel="00000000" w:rsidR="00000000" w:rsidRPr="00000000">
              <w:rPr>
                <w:rtl w:val="0"/>
              </w:rPr>
            </w:r>
          </w:p>
        </w:tc>
        <w:tc>
          <w:tcPr>
            <w:gridSpan w:val="12"/>
            <w:vAlign w:val="center"/>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Фахові компетентності</w:t>
            </w:r>
            <w:r w:rsidDel="00000000" w:rsidR="00000000" w:rsidRPr="00000000">
              <w:rPr>
                <w:rtl w:val="0"/>
              </w:rPr>
            </w:r>
          </w:p>
        </w:tc>
      </w:tr>
      <w:tr>
        <w:trPr>
          <w:cantSplit w:val="1"/>
          <w:trHeight w:val="723" w:hRule="atLeast"/>
          <w:tblHeader w:val="1"/>
        </w:trPr>
        <w:tc>
          <w:tcPr>
            <w:vMerge w:val="continue"/>
            <w:vAlign w:val="cente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ЗК 1</w:t>
            </w:r>
            <w:r w:rsidDel="00000000" w:rsidR="00000000" w:rsidRPr="00000000">
              <w:rPr>
                <w:rtl w:val="0"/>
              </w:rPr>
            </w:r>
          </w:p>
        </w:tc>
        <w:tc>
          <w:tcPr>
            <w:vAlign w:val="cente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ЗК 2</w:t>
            </w:r>
            <w:r w:rsidDel="00000000" w:rsidR="00000000" w:rsidRPr="00000000">
              <w:rPr>
                <w:rtl w:val="0"/>
              </w:rPr>
            </w:r>
          </w:p>
        </w:tc>
        <w:tc>
          <w:tcPr>
            <w:gridSpan w:val="2"/>
            <w:vAlign w:val="center"/>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ЗК 3</w:t>
            </w:r>
            <w:r w:rsidDel="00000000" w:rsidR="00000000" w:rsidRPr="00000000">
              <w:rPr>
                <w:rtl w:val="0"/>
              </w:rPr>
            </w:r>
          </w:p>
        </w:tc>
        <w:tc>
          <w:tcPr>
            <w:vAlign w:val="center"/>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ЗК 4</w:t>
            </w:r>
            <w:r w:rsidDel="00000000" w:rsidR="00000000" w:rsidRPr="00000000">
              <w:rPr>
                <w:rtl w:val="0"/>
              </w:rPr>
            </w:r>
          </w:p>
        </w:tc>
        <w:tc>
          <w:tcPr>
            <w:vAlign w:val="center"/>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ЗК 5</w:t>
            </w:r>
            <w:r w:rsidDel="00000000" w:rsidR="00000000" w:rsidRPr="00000000">
              <w:rPr>
                <w:rtl w:val="0"/>
              </w:rPr>
            </w:r>
          </w:p>
        </w:tc>
        <w:tc>
          <w:tcPr>
            <w:vAlign w:val="center"/>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ЗК 6</w:t>
            </w:r>
            <w:r w:rsidDel="00000000" w:rsidR="00000000" w:rsidRPr="00000000">
              <w:rPr>
                <w:rtl w:val="0"/>
              </w:rPr>
            </w:r>
          </w:p>
        </w:tc>
        <w:tc>
          <w:tcPr>
            <w:vAlign w:val="cente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ЗК 7</w:t>
            </w:r>
            <w:r w:rsidDel="00000000" w:rsidR="00000000" w:rsidRPr="00000000">
              <w:rPr>
                <w:rtl w:val="0"/>
              </w:rPr>
            </w:r>
          </w:p>
        </w:tc>
        <w:tc>
          <w:tcPr>
            <w:vAlign w:val="center"/>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ЗК 8</w:t>
            </w:r>
            <w:r w:rsidDel="00000000" w:rsidR="00000000" w:rsidRPr="00000000">
              <w:rPr>
                <w:rtl w:val="0"/>
              </w:rPr>
            </w:r>
          </w:p>
        </w:tc>
        <w:tc>
          <w:tcPr>
            <w:gridSpan w:val="2"/>
            <w:vAlign w:val="cente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1</w:t>
            </w:r>
            <w:r w:rsidDel="00000000" w:rsidR="00000000" w:rsidRPr="00000000">
              <w:rPr>
                <w:rtl w:val="0"/>
              </w:rPr>
            </w:r>
          </w:p>
        </w:tc>
        <w:tc>
          <w:tcPr>
            <w:vAlign w:val="center"/>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2</w:t>
            </w:r>
            <w:r w:rsidDel="00000000" w:rsidR="00000000" w:rsidRPr="00000000">
              <w:rPr>
                <w:rtl w:val="0"/>
              </w:rPr>
            </w:r>
          </w:p>
        </w:tc>
        <w:tc>
          <w:tcPr>
            <w:vAlign w:val="center"/>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3</w:t>
            </w:r>
            <w:r w:rsidDel="00000000" w:rsidR="00000000" w:rsidRPr="00000000">
              <w:rPr>
                <w:rtl w:val="0"/>
              </w:rPr>
            </w:r>
          </w:p>
        </w:tc>
        <w:tc>
          <w:tcPr>
            <w:vAlign w:val="center"/>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4</w:t>
            </w:r>
            <w:r w:rsidDel="00000000" w:rsidR="00000000" w:rsidRPr="00000000">
              <w:rPr>
                <w:rtl w:val="0"/>
              </w:rPr>
            </w:r>
          </w:p>
        </w:tc>
        <w:tc>
          <w:tcPr>
            <w:vAlign w:val="center"/>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5</w:t>
            </w:r>
            <w:r w:rsidDel="00000000" w:rsidR="00000000" w:rsidRPr="00000000">
              <w:rPr>
                <w:rtl w:val="0"/>
              </w:rPr>
            </w:r>
          </w:p>
        </w:tc>
        <w:tc>
          <w:tcPr>
            <w:vAlign w:val="center"/>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6</w:t>
            </w:r>
            <w:r w:rsidDel="00000000" w:rsidR="00000000" w:rsidRPr="00000000">
              <w:rPr>
                <w:rtl w:val="0"/>
              </w:rPr>
            </w:r>
          </w:p>
        </w:tc>
        <w:tc>
          <w:tcPr>
            <w:vAlign w:val="center"/>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7</w:t>
            </w:r>
            <w:r w:rsidDel="00000000" w:rsidR="00000000" w:rsidRPr="00000000">
              <w:rPr>
                <w:rtl w:val="0"/>
              </w:rPr>
            </w:r>
          </w:p>
        </w:tc>
        <w:tc>
          <w:tcPr>
            <w:vAlign w:val="center"/>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8</w:t>
            </w:r>
            <w:r w:rsidDel="00000000" w:rsidR="00000000" w:rsidRPr="00000000">
              <w:rPr>
                <w:rtl w:val="0"/>
              </w:rPr>
            </w:r>
          </w:p>
        </w:tc>
        <w:tc>
          <w:tcPr>
            <w:vAlign w:val="center"/>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9</w:t>
            </w:r>
            <w:r w:rsidDel="00000000" w:rsidR="00000000" w:rsidRPr="00000000">
              <w:rPr>
                <w:rtl w:val="0"/>
              </w:rPr>
            </w:r>
          </w:p>
        </w:tc>
        <w:tc>
          <w:tcPr>
            <w:vAlign w:val="center"/>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10</w:t>
            </w:r>
            <w:r w:rsidDel="00000000" w:rsidR="00000000" w:rsidRPr="00000000">
              <w:rPr>
                <w:rtl w:val="0"/>
              </w:rPr>
            </w:r>
          </w:p>
        </w:tc>
        <w:tc>
          <w:tcPr>
            <w:vAlign w:val="center"/>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 11</w:t>
            </w:r>
            <w:r w:rsidDel="00000000" w:rsidR="00000000" w:rsidRPr="00000000">
              <w:rPr>
                <w:rtl w:val="0"/>
              </w:rPr>
            </w:r>
          </w:p>
        </w:tc>
        <w:tc>
          <w:tcPr>
            <w:vAlign w:val="center"/>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СК12</w:t>
            </w: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Історія України (від найдавніших часів до сьогодення)</w:t>
            </w:r>
          </w:p>
        </w:tc>
        <w:tc>
          <w:tcPr>
            <w:vAlign w:val="top"/>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Українська мова (за професійним спрямуванням)</w:t>
            </w:r>
          </w:p>
        </w:tc>
        <w:tc>
          <w:tcPr>
            <w:vAlign w:val="top"/>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Людина і світ (Культурологія, Філософія, Соціологія)</w:t>
            </w:r>
          </w:p>
        </w:tc>
        <w:tc>
          <w:tcPr>
            <w:vAlign w:val="top"/>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Основи комунікації</w:t>
            </w:r>
          </w:p>
        </w:tc>
        <w:tc>
          <w:tcPr>
            <w:vAlign w:val="top"/>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Економічна теорія</w:t>
            </w:r>
          </w:p>
        </w:tc>
        <w:tc>
          <w:tcPr>
            <w:vAlign w:val="top"/>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Правознавство</w:t>
            </w:r>
          </w:p>
        </w:tc>
        <w:tc>
          <w:tcPr>
            <w:vAlign w:val="top"/>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4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Іноземна мова за професійним спрямуванням</w:t>
            </w:r>
          </w:p>
        </w:tc>
        <w:tc>
          <w:tcPr>
            <w:vAlign w:val="top"/>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Фізичне виховання (спортивні секції, факультатив)</w:t>
            </w:r>
          </w:p>
        </w:tc>
        <w:tc>
          <w:tcPr>
            <w:vAlign w:val="top"/>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Вступ до спеціальності</w:t>
            </w:r>
            <w:r w:rsidDel="00000000" w:rsidR="00000000" w:rsidRPr="00000000">
              <w:rPr>
                <w:rtl w:val="0"/>
              </w:rPr>
            </w:r>
          </w:p>
        </w:tc>
        <w:tc>
          <w:tcPr>
            <w:vAlign w:val="top"/>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Основи статистики та теорії ймовірності</w:t>
            </w:r>
          </w:p>
        </w:tc>
        <w:tc>
          <w:tcPr>
            <w:vAlign w:val="top"/>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Комп’ютерна графіка</w:t>
            </w:r>
          </w:p>
        </w:tc>
        <w:tc>
          <w:tcPr>
            <w:vAlign w:val="top"/>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Загальний курс транспорту</w:t>
            </w:r>
          </w:p>
        </w:tc>
        <w:tc>
          <w:tcPr>
            <w:vAlign w:val="top"/>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Засоби автомобільного транспорту</w:t>
            </w:r>
          </w:p>
        </w:tc>
        <w:tc>
          <w:tcPr>
            <w:vAlign w:val="top"/>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top"/>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Транспортне право</w:t>
            </w:r>
          </w:p>
        </w:tc>
        <w:tc>
          <w:tcPr>
            <w:vAlign w:val="top"/>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Транспортна географія</w:t>
            </w:r>
          </w:p>
        </w:tc>
        <w:tc>
          <w:tcPr>
            <w:vAlign w:val="top"/>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Охорона праці та безпека життєдіяльності</w:t>
            </w:r>
          </w:p>
        </w:tc>
        <w:tc>
          <w:tcPr>
            <w:vAlign w:val="top"/>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Організація навантажувально – розвантажувальних робіт</w:t>
            </w:r>
          </w:p>
        </w:tc>
        <w:tc>
          <w:tcPr>
            <w:vAlign w:val="top"/>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Безпека та організація дорожнього руху</w:t>
            </w:r>
          </w:p>
        </w:tc>
        <w:tc>
          <w:tcPr>
            <w:vAlign w:val="top"/>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Комерційна діяльність на транспорті</w:t>
            </w:r>
          </w:p>
        </w:tc>
        <w:tc>
          <w:tcPr>
            <w:vAlign w:val="top"/>
          </w:tcPr>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Транспортно-експедиційна діяльність</w:t>
            </w:r>
          </w:p>
        </w:tc>
        <w:tc>
          <w:tcPr>
            <w:vAlign w:val="top"/>
          </w:tcPr>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Проектування транспортно-складських комплексів.</w:t>
            </w:r>
          </w:p>
        </w:tc>
        <w:tc>
          <w:tcPr>
            <w:vAlign w:val="top"/>
          </w:tcPr>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Вантажні автомобільні перевезення</w:t>
            </w:r>
          </w:p>
        </w:tc>
        <w:tc>
          <w:tcPr>
            <w:vAlign w:val="top"/>
          </w:tcPr>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Пасажирські автомобільні перевезення</w:t>
            </w:r>
          </w:p>
        </w:tc>
        <w:tc>
          <w:tcPr>
            <w:vAlign w:val="top"/>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Міжнародні автомобільні перевезення</w:t>
            </w:r>
          </w:p>
        </w:tc>
        <w:tc>
          <w:tcPr>
            <w:vAlign w:val="top"/>
          </w:tcPr>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Економіка транспорту</w:t>
            </w:r>
            <w:r w:rsidDel="00000000" w:rsidR="00000000" w:rsidRPr="00000000">
              <w:rPr>
                <w:rtl w:val="0"/>
              </w:rPr>
            </w:r>
          </w:p>
        </w:tc>
        <w:tc>
          <w:tcPr>
            <w:vAlign w:val="top"/>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Експлуатація засобів транспорту</w:t>
            </w:r>
          </w:p>
        </w:tc>
        <w:tc>
          <w:tcPr>
            <w:vAlign w:val="top"/>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Взаємодія видів транспорту</w:t>
            </w:r>
          </w:p>
        </w:tc>
        <w:tc>
          <w:tcPr>
            <w:vAlign w:val="top"/>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5" w:hRule="atLeast"/>
          <w:tblHeader w:val="0"/>
        </w:trPr>
        <w:tc>
          <w:tcPr>
            <w:vAlign w:val="center"/>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Навчальна практика</w:t>
            </w:r>
          </w:p>
        </w:tc>
        <w:tc>
          <w:tcPr>
            <w:vAlign w:val="top"/>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 w:hRule="atLeast"/>
          <w:tblHeader w:val="0"/>
        </w:trPr>
        <w:tc>
          <w:tcPr>
            <w:vAlign w:val="center"/>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Виробнича практика</w:t>
            </w:r>
          </w:p>
        </w:tc>
        <w:tc>
          <w:tcPr>
            <w:vAlign w:val="top"/>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 w:hRule="atLeast"/>
          <w:tblHeader w:val="0"/>
        </w:trPr>
        <w:tc>
          <w:tcPr>
            <w:vAlign w:val="center"/>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Технологічна практика</w:t>
            </w:r>
          </w:p>
        </w:tc>
        <w:tc>
          <w:tcPr>
            <w:vAlign w:val="top"/>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 w:hRule="atLeast"/>
          <w:tblHeader w:val="0"/>
        </w:trPr>
        <w:tc>
          <w:tcPr>
            <w:vAlign w:val="center"/>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Переддипломна практика</w:t>
            </w:r>
          </w:p>
        </w:tc>
        <w:tc>
          <w:tcPr>
            <w:vAlign w:val="top"/>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69" w:hRule="atLeast"/>
          <w:tblHeader w:val="0"/>
        </w:trPr>
        <w:tc>
          <w:tcPr>
            <w:vAlign w:val="center"/>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Підготовка та захист кваліфікаційної роботи</w:t>
            </w:r>
          </w:p>
        </w:tc>
        <w:tc>
          <w:tcPr>
            <w:vAlign w:val="top"/>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Матриця забезпечення програмних результатів навчання відповідним компонентам освітньо-професійної програми</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4"/>
        <w:tblW w:w="147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84"/>
        <w:gridCol w:w="559"/>
        <w:gridCol w:w="560"/>
        <w:gridCol w:w="560"/>
        <w:gridCol w:w="560"/>
        <w:gridCol w:w="559"/>
        <w:gridCol w:w="560"/>
        <w:gridCol w:w="560"/>
        <w:gridCol w:w="560"/>
        <w:gridCol w:w="559"/>
        <w:gridCol w:w="560"/>
        <w:gridCol w:w="560"/>
        <w:gridCol w:w="560"/>
        <w:gridCol w:w="559"/>
        <w:gridCol w:w="560"/>
        <w:gridCol w:w="560"/>
        <w:gridCol w:w="560"/>
        <w:gridCol w:w="564"/>
        <w:tblGridChange w:id="0">
          <w:tblGrid>
            <w:gridCol w:w="5184"/>
            <w:gridCol w:w="559"/>
            <w:gridCol w:w="560"/>
            <w:gridCol w:w="560"/>
            <w:gridCol w:w="560"/>
            <w:gridCol w:w="559"/>
            <w:gridCol w:w="560"/>
            <w:gridCol w:w="560"/>
            <w:gridCol w:w="560"/>
            <w:gridCol w:w="559"/>
            <w:gridCol w:w="560"/>
            <w:gridCol w:w="560"/>
            <w:gridCol w:w="560"/>
            <w:gridCol w:w="559"/>
            <w:gridCol w:w="560"/>
            <w:gridCol w:w="560"/>
            <w:gridCol w:w="560"/>
            <w:gridCol w:w="564"/>
          </w:tblGrid>
        </w:tblGridChange>
      </w:tblGrid>
      <w:tr>
        <w:trPr>
          <w:cantSplit w:val="1"/>
          <w:trHeight w:val="72" w:hRule="atLeast"/>
          <w:tblHeader w:val="1"/>
        </w:trPr>
        <w:tc>
          <w:tcPr>
            <w:vMerge w:val="restart"/>
            <w:vAlign w:val="center"/>
          </w:tcPr>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Освітній компонент</w:t>
            </w:r>
            <w:r w:rsidDel="00000000" w:rsidR="00000000" w:rsidRPr="00000000">
              <w:rPr>
                <w:rtl w:val="0"/>
              </w:rPr>
            </w:r>
          </w:p>
        </w:tc>
        <w:tc>
          <w:tcPr>
            <w:gridSpan w:val="17"/>
            <w:vAlign w:val="center"/>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Результати навчання</w:t>
            </w:r>
            <w:r w:rsidDel="00000000" w:rsidR="00000000" w:rsidRPr="00000000">
              <w:rPr>
                <w:rtl w:val="0"/>
              </w:rPr>
            </w:r>
          </w:p>
        </w:tc>
      </w:tr>
      <w:tr>
        <w:trPr>
          <w:cantSplit w:val="1"/>
          <w:trHeight w:val="746" w:hRule="atLeast"/>
          <w:tblHeader w:val="1"/>
        </w:trPr>
        <w:tc>
          <w:tcPr>
            <w:vMerge w:val="continue"/>
            <w:vAlign w:val="center"/>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w:t>
            </w:r>
            <w:r w:rsidDel="00000000" w:rsidR="00000000" w:rsidRPr="00000000">
              <w:rPr>
                <w:rtl w:val="0"/>
              </w:rPr>
            </w:r>
          </w:p>
        </w:tc>
        <w:tc>
          <w:tcPr>
            <w:vAlign w:val="center"/>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2</w:t>
            </w:r>
            <w:r w:rsidDel="00000000" w:rsidR="00000000" w:rsidRPr="00000000">
              <w:rPr>
                <w:rtl w:val="0"/>
              </w:rPr>
            </w:r>
          </w:p>
        </w:tc>
        <w:tc>
          <w:tcPr>
            <w:vAlign w:val="center"/>
          </w:tcPr>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3</w:t>
            </w:r>
            <w:r w:rsidDel="00000000" w:rsidR="00000000" w:rsidRPr="00000000">
              <w:rPr>
                <w:rtl w:val="0"/>
              </w:rPr>
            </w:r>
          </w:p>
        </w:tc>
        <w:tc>
          <w:tcPr>
            <w:vAlign w:val="center"/>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4</w:t>
            </w:r>
            <w:r w:rsidDel="00000000" w:rsidR="00000000" w:rsidRPr="00000000">
              <w:rPr>
                <w:rtl w:val="0"/>
              </w:rPr>
            </w:r>
          </w:p>
        </w:tc>
        <w:tc>
          <w:tcPr>
            <w:vAlign w:val="center"/>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5</w:t>
            </w:r>
            <w:r w:rsidDel="00000000" w:rsidR="00000000" w:rsidRPr="00000000">
              <w:rPr>
                <w:rtl w:val="0"/>
              </w:rPr>
            </w:r>
          </w:p>
        </w:tc>
        <w:tc>
          <w:tcPr>
            <w:vAlign w:val="center"/>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6</w:t>
            </w:r>
            <w:r w:rsidDel="00000000" w:rsidR="00000000" w:rsidRPr="00000000">
              <w:rPr>
                <w:rtl w:val="0"/>
              </w:rPr>
            </w:r>
          </w:p>
        </w:tc>
        <w:tc>
          <w:tcPr>
            <w:vAlign w:val="center"/>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7</w:t>
            </w:r>
            <w:r w:rsidDel="00000000" w:rsidR="00000000" w:rsidRPr="00000000">
              <w:rPr>
                <w:rtl w:val="0"/>
              </w:rPr>
            </w:r>
          </w:p>
        </w:tc>
        <w:tc>
          <w:tcPr>
            <w:vAlign w:val="center"/>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8</w:t>
            </w:r>
            <w:r w:rsidDel="00000000" w:rsidR="00000000" w:rsidRPr="00000000">
              <w:rPr>
                <w:rtl w:val="0"/>
              </w:rPr>
            </w:r>
          </w:p>
        </w:tc>
        <w:tc>
          <w:tcPr>
            <w:vAlign w:val="center"/>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9</w:t>
            </w:r>
            <w:r w:rsidDel="00000000" w:rsidR="00000000" w:rsidRPr="00000000">
              <w:rPr>
                <w:rtl w:val="0"/>
              </w:rPr>
            </w:r>
          </w:p>
        </w:tc>
        <w:tc>
          <w:tcPr>
            <w:vAlign w:val="center"/>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10</w:t>
            </w:r>
            <w:r w:rsidDel="00000000" w:rsidR="00000000" w:rsidRPr="00000000">
              <w:rPr>
                <w:rtl w:val="0"/>
              </w:rPr>
            </w:r>
          </w:p>
        </w:tc>
        <w:tc>
          <w:tcPr>
            <w:vAlign w:val="center"/>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11</w:t>
            </w:r>
            <w:r w:rsidDel="00000000" w:rsidR="00000000" w:rsidRPr="00000000">
              <w:rPr>
                <w:rtl w:val="0"/>
              </w:rPr>
            </w:r>
          </w:p>
        </w:tc>
        <w:tc>
          <w:tcPr>
            <w:vAlign w:val="center"/>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12</w:t>
            </w:r>
            <w:r w:rsidDel="00000000" w:rsidR="00000000" w:rsidRPr="00000000">
              <w:rPr>
                <w:rtl w:val="0"/>
              </w:rPr>
            </w:r>
          </w:p>
        </w:tc>
        <w:tc>
          <w:tcPr>
            <w:vAlign w:val="center"/>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13</w:t>
            </w:r>
            <w:r w:rsidDel="00000000" w:rsidR="00000000" w:rsidRPr="00000000">
              <w:rPr>
                <w:rtl w:val="0"/>
              </w:rPr>
            </w:r>
          </w:p>
        </w:tc>
        <w:tc>
          <w:tcPr>
            <w:vAlign w:val="center"/>
          </w:tcPr>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14</w:t>
            </w:r>
            <w:r w:rsidDel="00000000" w:rsidR="00000000" w:rsidRPr="00000000">
              <w:rPr>
                <w:rtl w:val="0"/>
              </w:rPr>
            </w:r>
          </w:p>
        </w:tc>
        <w:tc>
          <w:tcPr>
            <w:vAlign w:val="center"/>
          </w:tcPr>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15</w:t>
            </w:r>
            <w:r w:rsidDel="00000000" w:rsidR="00000000" w:rsidRPr="00000000">
              <w:rPr>
                <w:rtl w:val="0"/>
              </w:rPr>
            </w:r>
          </w:p>
        </w:tc>
        <w:tc>
          <w:tcPr>
            <w:vAlign w:val="center"/>
          </w:tcPr>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16</w:t>
            </w:r>
            <w:r w:rsidDel="00000000" w:rsidR="00000000" w:rsidRPr="00000000">
              <w:rPr>
                <w:rtl w:val="0"/>
              </w:rPr>
            </w:r>
          </w:p>
        </w:tc>
        <w:tc>
          <w:tcPr>
            <w:vAlign w:val="center"/>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РН 17</w:t>
            </w: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Історія України (від найдавніших часів до сьогодення)</w:t>
            </w:r>
          </w:p>
        </w:tc>
        <w:tc>
          <w:tcPr>
            <w:vAlign w:val="top"/>
          </w:tcPr>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Українська мова (за професійним спрямуванням)</w:t>
            </w:r>
          </w:p>
        </w:tc>
        <w:tc>
          <w:tcPr>
            <w:vAlign w:val="top"/>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Людина і світ (Культурологія, Філософія, Соціологія)</w:t>
            </w:r>
          </w:p>
        </w:tc>
        <w:tc>
          <w:tcPr>
            <w:vAlign w:val="top"/>
          </w:tcPr>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Основи комунікації</w:t>
            </w:r>
          </w:p>
        </w:tc>
        <w:tc>
          <w:tcPr>
            <w:vAlign w:val="top"/>
          </w:tcPr>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Економічна теорія</w:t>
            </w:r>
          </w:p>
        </w:tc>
        <w:tc>
          <w:tcPr>
            <w:vAlign w:val="top"/>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Правознавство</w:t>
            </w:r>
          </w:p>
        </w:tc>
        <w:tc>
          <w:tcPr>
            <w:vAlign w:val="top"/>
          </w:tcPr>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4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Іноземна мова за професійним спрямуванням</w:t>
            </w:r>
          </w:p>
        </w:tc>
        <w:tc>
          <w:tcPr>
            <w:vAlign w:val="top"/>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Фізичне виховання (спортивні секції, факультатив)</w:t>
            </w:r>
          </w:p>
        </w:tc>
        <w:tc>
          <w:tcPr>
            <w:vAlign w:val="top"/>
          </w:tcPr>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Вступ до спеціальності</w:t>
            </w:r>
            <w:r w:rsidDel="00000000" w:rsidR="00000000" w:rsidRPr="00000000">
              <w:rPr>
                <w:rtl w:val="0"/>
              </w:rPr>
            </w:r>
          </w:p>
        </w:tc>
        <w:tc>
          <w:tcPr>
            <w:vAlign w:val="top"/>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Основи статистики та теорії ймовірності</w:t>
            </w:r>
          </w:p>
        </w:tc>
        <w:tc>
          <w:tcPr>
            <w:vAlign w:val="top"/>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Комп’ютерна графіка</w:t>
            </w:r>
          </w:p>
        </w:tc>
        <w:tc>
          <w:tcPr>
            <w:vAlign w:val="top"/>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Загальний курс транспорту</w:t>
            </w:r>
          </w:p>
        </w:tc>
        <w:tc>
          <w:tcPr>
            <w:vAlign w:val="top"/>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Засоби автомобільного транспорту</w:t>
            </w:r>
          </w:p>
        </w:tc>
        <w:tc>
          <w:tcPr>
            <w:vAlign w:val="top"/>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Транспортне право</w:t>
            </w:r>
          </w:p>
        </w:tc>
        <w:tc>
          <w:tcPr>
            <w:vAlign w:val="top"/>
          </w:tcPr>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tl w:val="0"/>
              </w:rPr>
            </w:r>
          </w:p>
        </w:tc>
        <w:tc>
          <w:tcPr>
            <w:vAlign w:val="top"/>
          </w:tcPr>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Транспортна географія.</w:t>
            </w:r>
          </w:p>
        </w:tc>
        <w:tc>
          <w:tcPr>
            <w:vAlign w:val="top"/>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Охорона праці та безпека життєдіяльності</w:t>
            </w:r>
          </w:p>
        </w:tc>
        <w:tc>
          <w:tcPr>
            <w:vAlign w:val="top"/>
          </w:tcPr>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Організація навантажувально – розвантажувальних робіт</w:t>
            </w:r>
          </w:p>
        </w:tc>
        <w:tc>
          <w:tcPr>
            <w:vAlign w:val="top"/>
          </w:tcPr>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Безпека та організація дорожнього руху</w:t>
            </w:r>
          </w:p>
        </w:tc>
        <w:tc>
          <w:tcPr>
            <w:vAlign w:val="top"/>
          </w:tcPr>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Комерційна діяльність на транспорті</w:t>
            </w:r>
          </w:p>
        </w:tc>
        <w:tc>
          <w:tcPr>
            <w:vAlign w:val="top"/>
          </w:tcPr>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Транспортно-експедиційна діяльність</w:t>
            </w:r>
          </w:p>
        </w:tc>
        <w:tc>
          <w:tcPr>
            <w:vAlign w:val="top"/>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Проектування транспортно-складських комплексів.</w:t>
            </w:r>
          </w:p>
        </w:tc>
        <w:tc>
          <w:tcPr>
            <w:vAlign w:val="top"/>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Вантажні автомобільні перевезення</w:t>
            </w:r>
          </w:p>
        </w:tc>
        <w:tc>
          <w:tcPr>
            <w:vAlign w:val="top"/>
          </w:tcPr>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99" w:hRule="atLeast"/>
          <w:tblHeader w:val="0"/>
        </w:trPr>
        <w:tc>
          <w:tcPr>
            <w:vAlign w:val="center"/>
          </w:tcPr>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Пасажирські автомобільні перевезення</w:t>
            </w:r>
          </w:p>
        </w:tc>
        <w:tc>
          <w:tcPr>
            <w:vAlign w:val="top"/>
          </w:tcPr>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Міжнародні автомобільні перевезення</w:t>
            </w:r>
          </w:p>
        </w:tc>
        <w:tc>
          <w:tcPr>
            <w:vAlign w:val="top"/>
          </w:tcPr>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Економіка транспорту</w:t>
            </w:r>
            <w:r w:rsidDel="00000000" w:rsidR="00000000" w:rsidRPr="00000000">
              <w:rPr>
                <w:rtl w:val="0"/>
              </w:rPr>
            </w:r>
          </w:p>
        </w:tc>
        <w:tc>
          <w:tcPr>
            <w:vAlign w:val="top"/>
          </w:tcPr>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Експлуатація засобів транспорту</w:t>
            </w:r>
          </w:p>
        </w:tc>
        <w:tc>
          <w:tcPr>
            <w:vAlign w:val="top"/>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Взаємодія видів транспорту</w:t>
            </w:r>
          </w:p>
        </w:tc>
        <w:tc>
          <w:tcPr>
            <w:vAlign w:val="top"/>
          </w:tcPr>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1" w:hRule="atLeast"/>
          <w:tblHeader w:val="0"/>
        </w:trPr>
        <w:tc>
          <w:tcPr>
            <w:vAlign w:val="center"/>
          </w:tcPr>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Навчальна практика</w:t>
            </w:r>
          </w:p>
        </w:tc>
        <w:tc>
          <w:tcPr>
            <w:vAlign w:val="top"/>
          </w:tcPr>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2" w:hRule="atLeast"/>
          <w:tblHeader w:val="0"/>
        </w:trPr>
        <w:tc>
          <w:tcPr>
            <w:vAlign w:val="center"/>
          </w:tcPr>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Виробнича практика</w:t>
            </w:r>
          </w:p>
        </w:tc>
        <w:tc>
          <w:tcPr>
            <w:vAlign w:val="top"/>
          </w:tcPr>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2" w:hRule="atLeast"/>
          <w:tblHeader w:val="0"/>
        </w:trPr>
        <w:tc>
          <w:tcPr>
            <w:vAlign w:val="center"/>
          </w:tcPr>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Технологічна практика</w:t>
            </w:r>
          </w:p>
        </w:tc>
        <w:tc>
          <w:tcPr>
            <w:vAlign w:val="top"/>
          </w:tcPr>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72" w:hRule="atLeast"/>
          <w:tblHeader w:val="0"/>
        </w:trPr>
        <w:tc>
          <w:tcPr>
            <w:vAlign w:val="center"/>
          </w:tcPr>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Переддипломна практика</w:t>
            </w:r>
          </w:p>
        </w:tc>
        <w:tc>
          <w:tcPr>
            <w:vAlign w:val="top"/>
          </w:tcPr>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72" w:hRule="atLeast"/>
          <w:tblHeader w:val="0"/>
        </w:trPr>
        <w:tc>
          <w:tcPr>
            <w:vAlign w:val="center"/>
          </w:tcPr>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Підготовка та захист кваліфікаційної роботи</w:t>
            </w:r>
          </w:p>
        </w:tc>
        <w:tc>
          <w:tcPr>
            <w:vAlign w:val="top"/>
          </w:tcPr>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type w:val="nextPage"/>
          <w:pgSz w:h="11906" w:w="16838" w:orient="landscape"/>
          <w:pgMar w:bottom="1134" w:top="567" w:left="709" w:right="851" w:header="284" w:footer="215"/>
        </w:sectPr>
      </w:pPr>
      <w:r w:rsidDel="00000000" w:rsidR="00000000" w:rsidRPr="00000000">
        <w:rPr>
          <w:rtl w:val="0"/>
        </w:rPr>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tab/>
        <w:t xml:space="preserve">Форми атестації здобувачів фахової передвищої освіти</w:t>
      </w:r>
    </w:p>
    <w:tbl>
      <w:tblPr>
        <w:tblStyle w:val="Table15"/>
        <w:tblW w:w="10133.0" w:type="dxa"/>
        <w:jc w:val="left"/>
        <w:tblInd w:w="5.0" w:type="dxa"/>
        <w:tblLayout w:type="fixed"/>
        <w:tblLook w:val="0000"/>
      </w:tblPr>
      <w:tblGrid>
        <w:gridCol w:w="2693"/>
        <w:gridCol w:w="7440"/>
        <w:tblGridChange w:id="0">
          <w:tblGrid>
            <w:gridCol w:w="2693"/>
            <w:gridCol w:w="7440"/>
          </w:tblGrid>
        </w:tblGridChange>
      </w:tblGrid>
      <w:tr>
        <w:trPr>
          <w:cantSplit w:val="0"/>
          <w:trHeight w:val="1827"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Форми атестації здобувачів фахової передвищої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Атестація випускників здійснюється у формі публічного захисту кваліфікаційної роботи.</w:t>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Атестація завершується видачею документа про фахову передвищу освіту встановленого зразка про присудження освітньо-професійного ступеня фаховий молодший бакалавр із присвоєнням кваліфікації - фаховий молодший бакалавр  з транспортних технологій (на автомобільному транспорті)</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Вимоги до кваліфікаційної роботи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Кваліфікаційна робота має передбачати розв’язання типової спеціалізованої задачі або вирішення практичної проблеми у сфері транспортних технологій (на автомобільному транспорті) на основі сучасних технологій і економічних моделей. Кваліфікаційна робота не повинна містити академічного плагіату, фабрикації, фальсифікації.</w:t>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Кваліфікаційна робота оприлюднюється на офіційному сайті закладу фахової передвищої освіти.</w:t>
            </w:r>
          </w:p>
        </w:tc>
      </w:tr>
    </w:tbl>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Вимоги до наявності системи внутрішнього забезпечення якості фахової передвищої освіти</w:t>
      </w:r>
    </w:p>
    <w:tbl>
      <w:tblPr>
        <w:tblStyle w:val="Table16"/>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1"/>
        <w:gridCol w:w="7413"/>
        <w:tblGridChange w:id="0">
          <w:tblGrid>
            <w:gridCol w:w="2221"/>
            <w:gridCol w:w="7413"/>
          </w:tblGrid>
        </w:tblGridChange>
      </w:tblGrid>
      <w:tr>
        <w:trPr>
          <w:cantSplit w:val="0"/>
          <w:trHeight w:val="151" w:hRule="atLeast"/>
          <w:tblHeader w:val="0"/>
        </w:trPr>
        <w:tc>
          <w:tcPr>
            <w:vAlign w:val="center"/>
          </w:tcPr>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Принципи та процедури забезпечення якості освіти</w:t>
            </w:r>
            <w:r w:rsidDel="00000000" w:rsidR="00000000" w:rsidRPr="00000000">
              <w:rPr>
                <w:rtl w:val="0"/>
              </w:rPr>
            </w:r>
          </w:p>
        </w:tc>
        <w:tc>
          <w:tcPr>
            <w:vAlign w:val="top"/>
          </w:tcPr>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Визначені та легітимізовані у Законі України «Про фахову передвищу освіту» від 06.06.2019 р. № 2745-VІІІ і рекомендаціях щодо забезпечення якості освіти в Європейському просторі Європейської асоціації із забезпечення якості вищої освіти, Національного стандарту України «Системи управління якістю» ДСТУ ISO 9001:2015. </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Принципи забезпечення якості освіти:</w:t>
            </w:r>
            <w:r w:rsidDel="00000000" w:rsidR="00000000" w:rsidRPr="00000000">
              <w:rPr>
                <w:rtl w:val="0"/>
              </w:rPr>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відповідність європейським та національним стандартам якості фахової передвищої освіти;</w:t>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автономія навчального закладу, який несе відповідальність за забезпечення якості освітньої діяльності та якості фахової передвищої освіти;</w:t>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здійснення моніторингу якості;</w:t>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системний підхід, який передбачає управління якістю на всіх стадіях освітнього процесу;</w:t>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постійне підвищення якості освітнього процесу;</w:t>
            </w:r>
          </w:p>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залучення студентів, роботодавців та інших зацікавлених сторін до процесу забезпечення якості фахової передвищої освіти;</w:t>
            </w:r>
          </w:p>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відкритість інформації на всіх етапах забезпечення якості. </w:t>
            </w:r>
          </w:p>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Процедури забезпечення якості освіти:</w:t>
            </w:r>
            <w:r w:rsidDel="00000000" w:rsidR="00000000" w:rsidRPr="00000000">
              <w:rPr>
                <w:rtl w:val="0"/>
              </w:rPr>
            </w:r>
          </w:p>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удосконалення планування освітньої діяльності: моніторинг та періодичне оновлення освітньо-професійних програм;</w:t>
            </w:r>
          </w:p>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якісний відбір контингенту здобувачів фахової передвищої освіти освітнього-професійного ступеню фаховий молодший бакалавр;</w:t>
            </w:r>
          </w:p>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збільшення частки викладачів з науковими ступенями та вченими (почесними) званнями в складі випускових циклових комісій ТФК ЛНТУ;</w:t>
            </w:r>
          </w:p>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удосконалення матеріально-технічної та навчально-методичної баз для реалізації освітнього процесу;</w:t>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забезпечен</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ня необхідних ресурсів для підтримки здобувачів  фахової передвищої освіти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 освітньо-професійним ступенем фаховий молодший бакалавр;</w:t>
            </w:r>
          </w:p>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розвиток інформаційних систем з метою підвищення ефективності управління освітнім процесом;</w:t>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забезпечення публічності інформації про діяльність ТФК ЛНТУ;</w:t>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створення ефективної системи запобігання та виявлення академічного плагіату у наукових працях працівників ТФК ЛНТУ і здобувачів фахової передвищої освіти;</w:t>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створення ефективної системи запобігання корупції освітньому процесі ТФК ЛНТУ</w:t>
            </w:r>
          </w:p>
        </w:tc>
      </w:tr>
      <w:tr>
        <w:trPr>
          <w:cantSplit w:val="0"/>
          <w:trHeight w:val="151" w:hRule="atLeast"/>
          <w:tblHeader w:val="0"/>
        </w:trPr>
        <w:tc>
          <w:tcPr>
            <w:vAlign w:val="center"/>
          </w:tcPr>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Моніторинг та </w:t>
            </w:r>
            <w:r w:rsidDel="00000000" w:rsidR="00000000" w:rsidRPr="00000000">
              <w:rPr>
                <w:rtl w:val="0"/>
              </w:rPr>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періодичний </w:t>
            </w:r>
            <w:r w:rsidDel="00000000" w:rsidR="00000000" w:rsidRPr="00000000">
              <w:rPr>
                <w:rtl w:val="0"/>
              </w:rPr>
            </w:r>
          </w:p>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перегляд </w:t>
            </w:r>
            <w:r w:rsidDel="00000000" w:rsidR="00000000" w:rsidRPr="00000000">
              <w:rPr>
                <w:rtl w:val="0"/>
              </w:rPr>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освітньо-професійних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програм</w:t>
            </w:r>
            <w:r w:rsidDel="00000000" w:rsidR="00000000" w:rsidRPr="00000000">
              <w:rPr>
                <w:rtl w:val="0"/>
              </w:rPr>
            </w:r>
          </w:p>
        </w:tc>
        <w:tc>
          <w:tcPr>
            <w:vAlign w:val="top"/>
          </w:tcPr>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Моніторинг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та періодичний перегляд освітньо-професійних програм проводиться відповідно до вимогам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відповідного положення, розробленого ТФК ЛНТУ. Критерії, за якими відбувається перегляд освітньо-професійної програми, формулюються як результат зворотного з</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в’язку із науково-педагогічними, педагогічними працівниками, здобувачами освіти, випускниками, роботодавцями, так і внаслідок прогнозуван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ня розвитку галузі, потреб суспільства та ринку праці.</w:t>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Показниками сучасності освітньо-професійної програми є:</w:t>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оновлюваність;</w:t>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участь роботодавців у розробці та внесенні змін в освітньо-професійну програму;</w:t>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рівень задоволеності випускників змістом освітньо-професійної програми;</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відгуки роботодавців про рівень підготовки випускників</w:t>
            </w:r>
          </w:p>
        </w:tc>
      </w:tr>
      <w:tr>
        <w:trPr>
          <w:cantSplit w:val="0"/>
          <w:trHeight w:val="1886" w:hRule="atLeast"/>
          <w:tblHeader w:val="0"/>
        </w:trPr>
        <w:tc>
          <w:tcPr>
            <w:vAlign w:val="center"/>
          </w:tcPr>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Щорічне </w:t>
            </w:r>
            <w:r w:rsidDel="00000000" w:rsidR="00000000" w:rsidRPr="00000000">
              <w:rPr>
                <w:rtl w:val="0"/>
              </w:rPr>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оцінювання </w:t>
            </w: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здобувачів </w:t>
            </w: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фахової передвищої освіти</w:t>
            </w:r>
            <w:r w:rsidDel="00000000" w:rsidR="00000000" w:rsidRPr="00000000">
              <w:rPr>
                <w:rtl w:val="0"/>
              </w:rPr>
            </w:r>
          </w:p>
        </w:tc>
        <w:tc>
          <w:tcPr>
            <w:vAlign w:val="top"/>
          </w:tcPr>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Оцінювання знань та практични</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х умінь здобувачів освіти здійснюється у ТФК ЛНТУ на підставі Положення про організацію освітнього процесу у Відокремленому структурному підрозділі “Технічний фаховий коледж Луцького національного технічного університету”.</w:t>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Система оцінювання якості підготовки здобувачів освіти включає: вхідний, поточний, семестровий, підсумковий контроль та атестацію здобувачів фахової передвищої освіти, які здобувають освітньо-професійний ступінь фахового молодшого бакалавра</w:t>
            </w:r>
          </w:p>
        </w:tc>
      </w:tr>
      <w:tr>
        <w:trPr>
          <w:cantSplit w:val="0"/>
          <w:trHeight w:val="151" w:hRule="atLeast"/>
          <w:tblHeader w:val="0"/>
        </w:trPr>
        <w:tc>
          <w:tcPr>
            <w:vAlign w:val="center"/>
          </w:tcPr>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Підвищення </w:t>
            </w:r>
            <w:r w:rsidDel="00000000" w:rsidR="00000000" w:rsidRPr="00000000">
              <w:rPr>
                <w:rtl w:val="0"/>
              </w:rPr>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кваліфікації педагогічних працівників</w:t>
            </w:r>
            <w:r w:rsidDel="00000000" w:rsidR="00000000" w:rsidRPr="00000000">
              <w:rPr>
                <w:rtl w:val="0"/>
              </w:rPr>
            </w:r>
          </w:p>
        </w:tc>
        <w:tc>
          <w:tcPr>
            <w:vAlign w:val="top"/>
          </w:tcPr>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Викладацький склад ТФК ЛНТУ підвищує кваліфікацію в Україні і за кордоном. ТФК ЛНТУ забезпечує різні форми підвищення кваліфікації педагогічних працівників щорічно.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Загальна кількість академічних годин для підвищення кваліфікації педагогічного, науково-педагогічного працівника закладу фахової передвищої освіти впродовж п’яти років не може бути меншою за 120 годин.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ТФК ЛНТУ реалізуються власні програми та форми підвищення кваліфікації (семінари, майстер-класи, тренінги, конференції, вебінари, круглі столи, школи молодого викладача тощо)</w:t>
            </w:r>
          </w:p>
        </w:tc>
      </w:tr>
      <w:tr>
        <w:trPr>
          <w:cantSplit w:val="0"/>
          <w:trHeight w:val="151" w:hRule="atLeast"/>
          <w:tblHeader w:val="0"/>
        </w:trPr>
        <w:tc>
          <w:tcPr>
            <w:vAlign w:val="center"/>
          </w:tcPr>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Наявність необхідних ресурсів для організації освітнього процесу</w:t>
            </w:r>
            <w:r w:rsidDel="00000000" w:rsidR="00000000" w:rsidRPr="00000000">
              <w:rPr>
                <w:rtl w:val="0"/>
              </w:rPr>
            </w:r>
          </w:p>
        </w:tc>
        <w:tc>
          <w:tcPr>
            <w:vAlign w:val="top"/>
          </w:tcPr>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Ресурсами для організації освітнього процесу у ТФК ЛНТУ є:</w:t>
            </w:r>
            <w:r w:rsidDel="00000000" w:rsidR="00000000" w:rsidRPr="00000000">
              <w:rPr>
                <w:rtl w:val="0"/>
              </w:rPr>
            </w:r>
          </w:p>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навчальний план;</w:t>
            </w:r>
          </w:p>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робочий навчальний план;</w:t>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програми навчальних дисциплін та практик.</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Відповідно до діючих ліцензійних умов:</w:t>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належне навчально-методичне забезпечення (комплекси) навчальних дисциплін;</w:t>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сучасні інформаційні джерела та комп’ютерна техніка;</w:t>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власна веб-сторінка;</w:t>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інтернет-зв’язок;</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бібліотека із сучасною навчальною літературою, науковими,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довідковими 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фаховими періодичними виданнями;</w:t>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інформаційно-комунікаційні засоби зв’язку;</w:t>
            </w:r>
          </w:p>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наявність баз для проведення всіх видів практики;</w:t>
            </w:r>
          </w:p>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кадрове забезпечення викладання навчальних дисциплін</w:t>
            </w:r>
          </w:p>
        </w:tc>
      </w:tr>
      <w:tr>
        <w:trPr>
          <w:cantSplit w:val="0"/>
          <w:trHeight w:val="151" w:hRule="atLeast"/>
          <w:tblHeader w:val="0"/>
        </w:trPr>
        <w:tc>
          <w:tcPr>
            <w:vAlign w:val="center"/>
          </w:tcPr>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Наявність інформаційних систем для ефективного управління освітнім процесом</w:t>
            </w:r>
            <w:r w:rsidDel="00000000" w:rsidR="00000000" w:rsidRPr="00000000">
              <w:rPr>
                <w:rtl w:val="0"/>
              </w:rPr>
            </w:r>
          </w:p>
        </w:tc>
        <w:tc>
          <w:tcPr>
            <w:vAlign w:val="top"/>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Електронна система збору і аналізу інформації (ЄДЕБО). </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Система електронного документообігу.</w:t>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Електронна скринька.</w:t>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ектронна платформа Moodle.</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Хмарний інтернет-сервіс Microsoft 365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Microsoft Teams, One Drive)</w:t>
            </w:r>
          </w:p>
        </w:tc>
      </w:tr>
      <w:tr>
        <w:trPr>
          <w:cantSplit w:val="0"/>
          <w:trHeight w:val="151" w:hRule="atLeast"/>
          <w:tblHeader w:val="0"/>
        </w:trPr>
        <w:tc>
          <w:tcPr>
            <w:vAlign w:val="center"/>
          </w:tcPr>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Публічність інформації про освітньо-професійні програми</w:t>
            </w:r>
            <w:r w:rsidDel="00000000" w:rsidR="00000000" w:rsidRPr="00000000">
              <w:rPr>
                <w:rtl w:val="0"/>
              </w:rPr>
            </w:r>
          </w:p>
        </w:tc>
        <w:tc>
          <w:tcPr>
            <w:vAlign w:val="top"/>
          </w:tcPr>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Наявність офіційного сайту ТФК ЛНТУ на якому оприлюднюються: статут, власне положення про організацію освітнього процесу, правила прийому, сту</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пені освіти, за якими проводиться підготовка фахівців, у тому числі за освітньо-професійним ступенем фаховий молодший бакалавр, осн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овні дані про освітньо-професійні програми тощо.</w:t>
            </w:r>
          </w:p>
        </w:tc>
      </w:tr>
      <w:tr>
        <w:trPr>
          <w:cantSplit w:val="0"/>
          <w:trHeight w:val="151" w:hRule="atLeast"/>
          <w:tblHeader w:val="0"/>
        </w:trPr>
        <w:tc>
          <w:tcPr>
            <w:vAlign w:val="center"/>
          </w:tcPr>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Запобігання та виявлення академічного плагіату</w:t>
            </w:r>
            <w:r w:rsidDel="00000000" w:rsidR="00000000" w:rsidRPr="00000000">
              <w:rPr>
                <w:rtl w:val="0"/>
              </w:rPr>
            </w:r>
          </w:p>
        </w:tc>
        <w:tc>
          <w:tcPr>
            <w:vAlign w:val="top"/>
          </w:tcPr>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Розроблені та діють Положення про запобігання та виявлення академічного плагіату у Відокремленому структурному підрозділі «Технічний фаховий коледж Луцького національного технічного університету», Положення про академічну доброчесність учасників освітнього процесу Відокремленого структурного підрозділу «Технічний фаховий коледж Луцького національного технічного університету»</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Процедури та заходи:</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формування колективу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закладу освіти, який не сприймає і не допускає академічну нечесність;</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створення умов нетерпимості до випадків академічного плагіату;</w:t>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перевірка робіт на плагіат;</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виявлення та притягнення до відповідальності винних у академічному плагіаті</w:t>
            </w:r>
          </w:p>
        </w:tc>
      </w:tr>
    </w:tbl>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Перелік нормативних документів, на яких базується освітньо-професійна програма фахової передвищої освіти</w:t>
      </w:r>
    </w:p>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hanging="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фахову  передвищу  освіту:  Закон  України  від  06  червня  2020 р.  №  2745-VIII / Законодавство  України.  –  Офіційний  сайт  Верховної  Ради  України.  URL : https://zakon.rada.gov.ua/laws/show/2745-19#Text </w:t>
      </w:r>
    </w:p>
    <w:p w:rsidR="00000000" w:rsidDel="00000000" w:rsidP="00000000" w:rsidRDefault="00000000" w:rsidRPr="00000000" w14:paraId="00000B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hanging="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освіту: Закон України від 5 вересня 2017 р. № 2145-VIII. / Законодавство України. – Офіційний сайт Верховної Ради України. URL : https://zakon.rada.gov.ua/laws/show/2145-19</w:t>
      </w:r>
    </w:p>
    <w:p w:rsidR="00000000" w:rsidDel="00000000" w:rsidP="00000000" w:rsidRDefault="00000000" w:rsidRPr="00000000" w14:paraId="00000B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hanging="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Постанова Кабінету Міністрів України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25 червня 2020 р.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519 « Про затвердження Національної рамки кваліфікацій»</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B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hanging="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Постанова Кабінету Міністрів України від 7 липня 2021 р. № 762 «Про затвердження переліку галузей знань і спеціальностей, за якими здійснюється підготовка здобувачів вищої освіти». – URL: https://zakon.rada.gov.ua/laws/show/266-2015-%D0%BF#Text </w:t>
      </w:r>
    </w:p>
    <w:p w:rsidR="00000000" w:rsidDel="00000000" w:rsidP="00000000" w:rsidRDefault="00000000" w:rsidRPr="00000000" w14:paraId="00000B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Постанови Кабінету Міністрів №1187 від 30.12.2015 «Про затвердження Ліцензійних умов провадження освітньої діяльності закладів освіти». – URL: https://zakon.rada.gov.ua/laws/show/1187-2015-%D0%BF#Text</w:t>
      </w:r>
    </w:p>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type w:val="nextPage"/>
          <w:pgSz w:h="16838" w:w="11906" w:orient="portrait"/>
          <w:pgMar w:bottom="567" w:top="567" w:left="1134" w:right="567" w:header="283" w:footer="567"/>
          <w:titlePg w:val="1"/>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Наказ  Міністерства освіти і науки України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 – URL: </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https://mon.gov.ua/ua/npa/pro-zatverdzhennya-tipovoyi-osvitnoyi-programi-profilnoyi-serednoyi-osviti-zakladiv-osviti-sho-zdijsnyuyut-pidgotovku-molodshih-specialistiv-na-osnovi-bazovoyi-zagalnoyi-serednoyi-osviti</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15" w:type="default"/>
      <w:footerReference r:id="rId16" w:type="default"/>
      <w:type w:val="nextPage"/>
      <w:pgSz w:h="11906" w:w="16838" w:orient="landscape"/>
      <w:pgMar w:bottom="709" w:top="993" w:left="426" w:right="1134" w:header="284" w:footer="709"/>
      <w:pgNumType w:start="1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-653096</wp:posOffset>
              </wp:positionH>
              <wp:positionV relativeFrom="paragraph">
                <wp:posOffset>-6053771</wp:posOffset>
              </wp:positionV>
              <wp:extent cx="367030" cy="340360"/>
              <wp:effectExtent b="0" l="0" r="0" t="0"/>
              <wp:wrapNone/>
              <wp:docPr id="1" name=""/>
              <a:graphic>
                <a:graphicData uri="http://schemas.microsoft.com/office/word/2010/wordprocessingShape">
                  <wps:wsp>
                    <wps:cNvSpPr/>
                    <wps:cNvPr id="2" name="Shape 2"/>
                    <wps:spPr>
                      <a:xfrm rot="5400000">
                        <a:off x="5180583" y="3601248"/>
                        <a:ext cx="330835" cy="3575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86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-653096</wp:posOffset>
              </wp:positionH>
              <wp:positionV relativeFrom="paragraph">
                <wp:posOffset>-6053771</wp:posOffset>
              </wp:positionV>
              <wp:extent cx="367030" cy="340360"/>
              <wp:effectExtent b="0" l="0" r="0" t="0"/>
              <wp:wrapNone/>
              <wp:docPr id="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67030" cy="3403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6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9104313</wp:posOffset>
              </wp:positionH>
              <wp:positionV relativeFrom="paragraph">
                <wp:posOffset>643573</wp:posOffset>
              </wp:positionV>
              <wp:extent cx="459740" cy="2529840"/>
              <wp:effectExtent b="0" l="0" r="0" t="0"/>
              <wp:wrapNone/>
              <wp:docPr id="2" name=""/>
              <a:graphic>
                <a:graphicData uri="http://schemas.microsoft.com/office/word/2010/wordprocessingShape">
                  <wps:wsp>
                    <wps:cNvSpPr/>
                    <wps:cNvPr id="3" name="Shape 3"/>
                    <wps:spPr>
                      <a:xfrm rot="5400000">
                        <a:off x="4085843" y="3554893"/>
                        <a:ext cx="2520315" cy="45021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ГСВОУ 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16"/>
                              <w:vertAlign w:val="baseline"/>
                            </w:rPr>
                            <w:t xml:space="preserve">                              (позначення стандарту)</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9104313</wp:posOffset>
              </wp:positionH>
              <wp:positionV relativeFrom="paragraph">
                <wp:posOffset>643573</wp:posOffset>
              </wp:positionV>
              <wp:extent cx="459740" cy="2529840"/>
              <wp:effectExtent b="0" l="0" r="0" t="0"/>
              <wp:wrapNone/>
              <wp:docPr id="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459740" cy="252984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636" w:hanging="360"/>
      </w:pPr>
      <w:rPr>
        <w:b w:val="0"/>
        <w:bCs w:val="0"/>
        <w:vertAlign w:val="baseline"/>
      </w:rPr>
    </w:lvl>
    <w:lvl w:ilvl="1">
      <w:start w:val="1"/>
      <w:numFmt w:val="lowerLetter"/>
      <w:lvlText w:val="%2."/>
      <w:lvlJc w:val="left"/>
      <w:pPr>
        <w:ind w:left="2716" w:hanging="360"/>
      </w:pPr>
      <w:rPr>
        <w:vertAlign w:val="baseline"/>
      </w:rPr>
    </w:lvl>
    <w:lvl w:ilvl="2">
      <w:start w:val="1"/>
      <w:numFmt w:val="lowerRoman"/>
      <w:lvlText w:val="%3."/>
      <w:lvlJc w:val="right"/>
      <w:pPr>
        <w:ind w:left="3436" w:hanging="180"/>
      </w:pPr>
      <w:rPr>
        <w:vertAlign w:val="baseline"/>
      </w:rPr>
    </w:lvl>
    <w:lvl w:ilvl="3">
      <w:start w:val="1"/>
      <w:numFmt w:val="decimal"/>
      <w:lvlText w:val="%4."/>
      <w:lvlJc w:val="left"/>
      <w:pPr>
        <w:ind w:left="4156" w:hanging="360"/>
      </w:pPr>
      <w:rPr>
        <w:vertAlign w:val="baseline"/>
      </w:rPr>
    </w:lvl>
    <w:lvl w:ilvl="4">
      <w:start w:val="1"/>
      <w:numFmt w:val="lowerLetter"/>
      <w:lvlText w:val="%5."/>
      <w:lvlJc w:val="left"/>
      <w:pPr>
        <w:ind w:left="4876" w:hanging="360"/>
      </w:pPr>
      <w:rPr>
        <w:vertAlign w:val="baseline"/>
      </w:rPr>
    </w:lvl>
    <w:lvl w:ilvl="5">
      <w:start w:val="1"/>
      <w:numFmt w:val="lowerRoman"/>
      <w:lvlText w:val="%6."/>
      <w:lvlJc w:val="right"/>
      <w:pPr>
        <w:ind w:left="5596" w:hanging="180"/>
      </w:pPr>
      <w:rPr>
        <w:vertAlign w:val="baseline"/>
      </w:rPr>
    </w:lvl>
    <w:lvl w:ilvl="6">
      <w:start w:val="1"/>
      <w:numFmt w:val="decimal"/>
      <w:lvlText w:val="%7."/>
      <w:lvlJc w:val="left"/>
      <w:pPr>
        <w:ind w:left="6316" w:hanging="360"/>
      </w:pPr>
      <w:rPr>
        <w:vertAlign w:val="baseline"/>
      </w:rPr>
    </w:lvl>
    <w:lvl w:ilvl="7">
      <w:start w:val="1"/>
      <w:numFmt w:val="lowerLetter"/>
      <w:lvlText w:val="%8."/>
      <w:lvlJc w:val="left"/>
      <w:pPr>
        <w:ind w:left="7036" w:hanging="360"/>
      </w:pPr>
      <w:rPr>
        <w:vertAlign w:val="baseline"/>
      </w:rPr>
    </w:lvl>
    <w:lvl w:ilvl="8">
      <w:start w:val="1"/>
      <w:numFmt w:val="lowerRoman"/>
      <w:lvlText w:val="%9."/>
      <w:lvlJc w:val="right"/>
      <w:pPr>
        <w:ind w:left="7756"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Звичайний">
    <w:name w:val="Звичайний"/>
    <w:next w:val="Звичайни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paragraph" w:styleId="Заголовок10">
    <w:name w:val="Заголовок 1"/>
    <w:basedOn w:val="Звичайний"/>
    <w:next w:val="Звичайний"/>
    <w:autoRedefine w:val="0"/>
    <w:hidden w:val="0"/>
    <w:qFormat w:val="0"/>
    <w:pPr>
      <w:keepNext w:val="1"/>
      <w:widowControl w:val="0"/>
      <w:suppressAutoHyphens w:val="1"/>
      <w:autoSpaceDE w:val="0"/>
      <w:autoSpaceDN w:val="0"/>
      <w:spacing w:line="1" w:lineRule="atLeast"/>
      <w:ind w:left="851" w:leftChars="-1" w:rightChars="0" w:hanging="251" w:firstLineChars="-1"/>
      <w:textDirection w:val="btLr"/>
      <w:textAlignment w:val="top"/>
      <w:outlineLvl w:val="0"/>
    </w:pPr>
    <w:rPr>
      <w:w w:val="100"/>
      <w:position w:val="-1"/>
      <w:sz w:val="28"/>
      <w:szCs w:val="28"/>
      <w:effect w:val="none"/>
      <w:vertAlign w:val="baseline"/>
      <w:cs w:val="0"/>
      <w:em w:val="none"/>
      <w:lang w:bidi="ar-SA" w:eastAsia="ru-RU" w:val="und"/>
    </w:rPr>
  </w:style>
  <w:style w:type="paragraph" w:styleId="Заголовок21">
    <w:name w:val="Заголовок 2"/>
    <w:basedOn w:val="Звичайний"/>
    <w:next w:val="Звичайний"/>
    <w:autoRedefine w:val="0"/>
    <w:hidden w:val="0"/>
    <w:qFormat w:val="0"/>
    <w:pPr>
      <w:keepNext w:val="1"/>
      <w:suppressAutoHyphens w:val="1"/>
      <w:spacing w:line="1" w:lineRule="atLeast"/>
      <w:ind w:leftChars="-1" w:rightChars="0" w:firstLineChars="-1"/>
      <w:jc w:val="center"/>
      <w:textDirection w:val="btLr"/>
      <w:textAlignment w:val="top"/>
      <w:outlineLvl w:val="1"/>
    </w:pPr>
    <w:rPr>
      <w:b w:val="1"/>
      <w:w w:val="100"/>
      <w:position w:val="-1"/>
      <w:sz w:val="32"/>
      <w:szCs w:val="20"/>
      <w:effect w:val="none"/>
      <w:vertAlign w:val="baseline"/>
      <w:cs w:val="0"/>
      <w:em w:val="none"/>
      <w:lang w:bidi="ar-SA" w:eastAsia="ru-RU" w:val="und"/>
    </w:rPr>
  </w:style>
  <w:style w:type="paragraph" w:styleId="Заголовок3">
    <w:name w:val="Заголовок 3"/>
    <w:basedOn w:val="Звичайний"/>
    <w:next w:val="Звичайний"/>
    <w:autoRedefine w:val="0"/>
    <w:hidden w:val="0"/>
    <w:qFormat w:val="0"/>
    <w:pPr>
      <w:keepNext w:val="1"/>
      <w:suppressAutoHyphens w:val="0"/>
      <w:spacing w:line="1" w:lineRule="atLeast"/>
      <w:ind w:left="720" w:leftChars="-1" w:rightChars="0" w:hanging="720" w:firstLineChars="-1"/>
      <w:jc w:val="both"/>
      <w:textDirection w:val="btLr"/>
      <w:textAlignment w:val="top"/>
      <w:outlineLvl w:val="2"/>
    </w:pPr>
    <w:rPr>
      <w:w w:val="100"/>
      <w:position w:val="-1"/>
      <w:sz w:val="24"/>
      <w:szCs w:val="20"/>
      <w:effect w:val="none"/>
      <w:vertAlign w:val="baseline"/>
      <w:cs w:val="0"/>
      <w:em w:val="none"/>
      <w:lang w:bidi="ar-SA" w:eastAsia="ar-SA" w:val="und"/>
    </w:rPr>
  </w:style>
  <w:style w:type="paragraph" w:styleId="Заголовок4">
    <w:name w:val="Заголовок 4"/>
    <w:basedOn w:val="Звичайний"/>
    <w:next w:val="Звичайний"/>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ru-RU" w:val="ru-RU"/>
    </w:rPr>
  </w:style>
  <w:style w:type="paragraph" w:styleId="Заголовок5">
    <w:name w:val="Заголовок 5"/>
    <w:basedOn w:val="Звичайний"/>
    <w:next w:val="Звичайний"/>
    <w:autoRedefine w:val="0"/>
    <w:hidden w:val="0"/>
    <w:qFormat w:val="0"/>
    <w:pPr>
      <w:keepNext w:val="1"/>
      <w:suppressAutoHyphens w:val="1"/>
      <w:spacing w:line="1" w:lineRule="atLeast"/>
      <w:ind w:leftChars="-1" w:rightChars="0" w:firstLine="1260" w:firstLineChars="-1"/>
      <w:jc w:val="both"/>
      <w:textDirection w:val="btLr"/>
      <w:textAlignment w:val="top"/>
      <w:outlineLvl w:val="4"/>
    </w:pPr>
    <w:rPr>
      <w:b w:val="1"/>
      <w:w w:val="100"/>
      <w:position w:val="-1"/>
      <w:sz w:val="32"/>
      <w:szCs w:val="24"/>
      <w:effect w:val="none"/>
      <w:vertAlign w:val="baseline"/>
      <w:cs w:val="0"/>
      <w:em w:val="none"/>
      <w:lang w:bidi="ar-SA" w:eastAsia="ru-RU" w:val="uk-UA"/>
    </w:rPr>
  </w:style>
  <w:style w:type="paragraph" w:styleId="Заголовок6">
    <w:name w:val="Заголовок 6"/>
    <w:basedOn w:val="Звичайний"/>
    <w:next w:val="Звичайний"/>
    <w:autoRedefine w:val="0"/>
    <w:hidden w:val="0"/>
    <w:qFormat w:val="0"/>
    <w:pPr>
      <w:keepNext w:val="1"/>
      <w:pBdr>
        <w:bottom w:color="000000" w:space="1" w:sz="4" w:val="single"/>
      </w:pBdr>
      <w:suppressAutoHyphens w:val="0"/>
      <w:spacing w:line="1" w:lineRule="atLeast"/>
      <w:ind w:left="1152" w:leftChars="-1" w:rightChars="0" w:hanging="1152" w:firstLineChars="-1"/>
      <w:jc w:val="center"/>
      <w:textDirection w:val="btLr"/>
      <w:textAlignment w:val="top"/>
      <w:outlineLvl w:val="5"/>
    </w:pPr>
    <w:rPr>
      <w:b w:val="1"/>
      <w:w w:val="100"/>
      <w:position w:val="-1"/>
      <w:sz w:val="32"/>
      <w:szCs w:val="20"/>
      <w:effect w:val="none"/>
      <w:vertAlign w:val="baseline"/>
      <w:cs w:val="0"/>
      <w:em w:val="none"/>
      <w:lang w:bidi="ar-SA" w:eastAsia="ar-SA" w:val="und"/>
    </w:rPr>
  </w:style>
  <w:style w:type="paragraph" w:styleId="Заголовок7">
    <w:name w:val="Заголовок 7"/>
    <w:basedOn w:val="Звичайний"/>
    <w:next w:val="Звичайний"/>
    <w:autoRedefine w:val="0"/>
    <w:hidden w:val="0"/>
    <w:qFormat w:val="0"/>
    <w:pPr>
      <w:keepNext w:val="1"/>
      <w:suppressAutoHyphens w:val="0"/>
      <w:spacing w:line="1" w:lineRule="atLeast"/>
      <w:ind w:left="709" w:leftChars="-1" w:rightChars="0" w:firstLineChars="-1"/>
      <w:textDirection w:val="btLr"/>
      <w:textAlignment w:val="top"/>
      <w:outlineLvl w:val="6"/>
    </w:pPr>
    <w:rPr>
      <w:w w:val="100"/>
      <w:position w:val="-1"/>
      <w:sz w:val="28"/>
      <w:szCs w:val="20"/>
      <w:u w:val="single"/>
      <w:effect w:val="none"/>
      <w:vertAlign w:val="baseline"/>
      <w:cs w:val="0"/>
      <w:em w:val="none"/>
      <w:lang w:bidi="ar-SA" w:eastAsia="ar-SA" w:val="und"/>
    </w:rPr>
  </w:style>
  <w:style w:type="paragraph" w:styleId="Заголовок8">
    <w:name w:val="Заголовок 8"/>
    <w:basedOn w:val="Звичайний"/>
    <w:next w:val="Звичайний"/>
    <w:autoRedefine w:val="0"/>
    <w:hidden w:val="0"/>
    <w:qFormat w:val="0"/>
    <w:pPr>
      <w:suppressAutoHyphens w:val="1"/>
      <w:spacing w:after="60" w:before="240" w:line="1" w:lineRule="atLeast"/>
      <w:ind w:leftChars="-1" w:rightChars="0" w:firstLineChars="-1"/>
      <w:textDirection w:val="btLr"/>
      <w:textAlignment w:val="top"/>
      <w:outlineLvl w:val="7"/>
    </w:pPr>
    <w:rPr>
      <w:rFonts w:ascii="Calibri" w:hAnsi="Calibri"/>
      <w:i w:val="1"/>
      <w:iCs w:val="1"/>
      <w:w w:val="100"/>
      <w:position w:val="-1"/>
      <w:sz w:val="24"/>
      <w:szCs w:val="24"/>
      <w:effect w:val="none"/>
      <w:vertAlign w:val="baseline"/>
      <w:cs w:val="0"/>
      <w:em w:val="none"/>
      <w:lang w:bidi="ar-SA" w:eastAsia="ru-RU" w:val="ru-RU"/>
    </w:rPr>
  </w:style>
  <w:style w:type="paragraph" w:styleId="Заголовок9">
    <w:name w:val="Заголовок 9"/>
    <w:basedOn w:val="Звичайний"/>
    <w:next w:val="Звичайний"/>
    <w:autoRedefine w:val="0"/>
    <w:hidden w:val="0"/>
    <w:qFormat w:val="0"/>
    <w:pPr>
      <w:suppressAutoHyphens w:val="1"/>
      <w:spacing w:after="60" w:before="240" w:line="1" w:lineRule="atLeast"/>
      <w:ind w:leftChars="-1" w:rightChars="0" w:firstLineChars="-1"/>
      <w:textDirection w:val="btLr"/>
      <w:textAlignment w:val="top"/>
      <w:outlineLvl w:val="8"/>
    </w:pPr>
    <w:rPr>
      <w:rFonts w:ascii="Cambria" w:hAnsi="Cambria"/>
      <w:w w:val="100"/>
      <w:position w:val="-1"/>
      <w:sz w:val="22"/>
      <w:szCs w:val="22"/>
      <w:effect w:val="none"/>
      <w:vertAlign w:val="baseline"/>
      <w:cs w:val="0"/>
      <w:em w:val="none"/>
      <w:lang w:bidi="ar-SA" w:eastAsia="ru-RU" w:val="ru-RU"/>
    </w:rPr>
  </w:style>
  <w:style w:type="character" w:styleId="Шрифтабзацузапромовчанням">
    <w:name w:val="Шрифт абзацу за промовчанням"/>
    <w:next w:val="Шрифтабзацузапромовч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character" w:styleId="Шрифтабзацузапромовчанням1">
    <w:name w:val="Шрифт абзацу за промовчанням1"/>
    <w:next w:val="Шрифтабзацузапромовчанням1"/>
    <w:autoRedefine w:val="0"/>
    <w:hidden w:val="0"/>
    <w:qFormat w:val="1"/>
    <w:rPr>
      <w:w w:val="100"/>
      <w:position w:val="-1"/>
      <w:effect w:val="none"/>
      <w:vertAlign w:val="baseline"/>
      <w:cs w:val="0"/>
      <w:em w:val="none"/>
      <w:lang/>
    </w:rPr>
  </w:style>
  <w:style w:type="paragraph" w:styleId="Основнийтекст">
    <w:name w:val="Основний текст"/>
    <w:basedOn w:val="Звичайний"/>
    <w:next w:val="Основнийтекст"/>
    <w:autoRedefine w:val="0"/>
    <w:hidden w:val="0"/>
    <w:qFormat w:val="0"/>
    <w:pPr>
      <w:widowControl w:val="0"/>
      <w:suppressAutoHyphens w:val="1"/>
      <w:autoSpaceDE w:val="0"/>
      <w:autoSpaceDN w:val="0"/>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ru-RU" w:val="und"/>
    </w:rPr>
  </w:style>
  <w:style w:type="paragraph" w:styleId="Назва">
    <w:name w:val="Назва"/>
    <w:basedOn w:val="Звичайний"/>
    <w:next w:val="Назва"/>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8"/>
      <w:szCs w:val="24"/>
      <w:effect w:val="none"/>
      <w:vertAlign w:val="baseline"/>
      <w:cs w:val="0"/>
      <w:em w:val="none"/>
      <w:lang w:bidi="ar-SA" w:eastAsia="ru-RU" w:val="und"/>
    </w:rPr>
  </w:style>
  <w:style w:type="character" w:styleId="Заголовок1Знак">
    <w:name w:val="Заголовок 1 Знак"/>
    <w:next w:val="Заголовок1Знак"/>
    <w:autoRedefine w:val="0"/>
    <w:hidden w:val="0"/>
    <w:qFormat w:val="0"/>
    <w:rPr>
      <w:w w:val="100"/>
      <w:position w:val="-1"/>
      <w:sz w:val="28"/>
      <w:szCs w:val="28"/>
      <w:effect w:val="none"/>
      <w:vertAlign w:val="baseline"/>
      <w:cs w:val="0"/>
      <w:em w:val="none"/>
      <w:lang w:eastAsia="ru-RU"/>
    </w:rPr>
  </w:style>
  <w:style w:type="character" w:styleId="ОсновнийтекстЗнак">
    <w:name w:val="Основний текст Знак"/>
    <w:next w:val="ОсновнийтекстЗнак"/>
    <w:autoRedefine w:val="0"/>
    <w:hidden w:val="0"/>
    <w:qFormat w:val="0"/>
    <w:rPr>
      <w:w w:val="100"/>
      <w:position w:val="-1"/>
      <w:sz w:val="28"/>
      <w:szCs w:val="28"/>
      <w:effect w:val="none"/>
      <w:vertAlign w:val="baseline"/>
      <w:cs w:val="0"/>
      <w:em w:val="none"/>
      <w:lang w:eastAsia="ru-RU"/>
    </w:rPr>
  </w:style>
  <w:style w:type="paragraph" w:styleId="Текстувиносці">
    <w:name w:val="Текст у виносці"/>
    <w:basedOn w:val="Звичайний"/>
    <w:next w:val="Текстувиносці"/>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ru-RU" w:val="ru-RU"/>
    </w:rPr>
  </w:style>
  <w:style w:type="character" w:styleId="ТекстувиносціЗнак">
    <w:name w:val="Текст у виносці Знак"/>
    <w:next w:val="ТекстувиносціЗнак"/>
    <w:autoRedefine w:val="0"/>
    <w:hidden w:val="0"/>
    <w:qFormat w:val="0"/>
    <w:rPr>
      <w:rFonts w:ascii="Tahoma" w:cs="Tahoma" w:hAnsi="Tahoma"/>
      <w:w w:val="100"/>
      <w:position w:val="-1"/>
      <w:sz w:val="16"/>
      <w:szCs w:val="16"/>
      <w:effect w:val="none"/>
      <w:vertAlign w:val="baseline"/>
      <w:cs w:val="0"/>
      <w:em w:val="none"/>
      <w:lang w:eastAsia="ru-RU" w:val="ru-RU"/>
    </w:rPr>
  </w:style>
  <w:style w:type="character" w:styleId="Заголовок2Знак">
    <w:name w:val="Заголовок 2 Знак"/>
    <w:next w:val="Заголовок2Знак"/>
    <w:autoRedefine w:val="0"/>
    <w:hidden w:val="0"/>
    <w:qFormat w:val="0"/>
    <w:rPr>
      <w:b w:val="1"/>
      <w:w w:val="100"/>
      <w:position w:val="-1"/>
      <w:sz w:val="32"/>
      <w:effect w:val="none"/>
      <w:vertAlign w:val="baseline"/>
      <w:cs w:val="0"/>
      <w:em w:val="none"/>
      <w:lang w:eastAsia="ru-RU"/>
    </w:rPr>
  </w:style>
  <w:style w:type="character" w:styleId="НазваЗнак">
    <w:name w:val="Назва Знак"/>
    <w:next w:val="НазваЗнак"/>
    <w:autoRedefine w:val="0"/>
    <w:hidden w:val="0"/>
    <w:qFormat w:val="0"/>
    <w:rPr>
      <w:b w:val="1"/>
      <w:bCs w:val="1"/>
      <w:w w:val="100"/>
      <w:position w:val="-1"/>
      <w:sz w:val="28"/>
      <w:szCs w:val="24"/>
      <w:effect w:val="none"/>
      <w:vertAlign w:val="baseline"/>
      <w:cs w:val="0"/>
      <w:em w:val="none"/>
      <w:lang w:eastAsia="ru-RU"/>
    </w:rPr>
  </w:style>
  <w:style w:type="character" w:styleId="Заголовок4Знак">
    <w:name w:val="Заголовок 4 Знак"/>
    <w:next w:val="Заголовок4Знак"/>
    <w:autoRedefine w:val="0"/>
    <w:hidden w:val="0"/>
    <w:qFormat w:val="0"/>
    <w:rPr>
      <w:rFonts w:ascii="Calibri" w:cs="Times New Roman" w:eastAsia="Times New Roman" w:hAnsi="Calibri"/>
      <w:b w:val="1"/>
      <w:bCs w:val="1"/>
      <w:w w:val="100"/>
      <w:position w:val="-1"/>
      <w:sz w:val="28"/>
      <w:szCs w:val="28"/>
      <w:effect w:val="none"/>
      <w:vertAlign w:val="baseline"/>
      <w:cs w:val="0"/>
      <w:em w:val="none"/>
      <w:lang w:eastAsia="ru-RU" w:val="ru-RU"/>
    </w:rPr>
  </w:style>
  <w:style w:type="character" w:styleId="Заголовок8Знак">
    <w:name w:val="Заголовок 8 Знак"/>
    <w:next w:val="Заголовок8Знак"/>
    <w:autoRedefine w:val="0"/>
    <w:hidden w:val="0"/>
    <w:qFormat w:val="0"/>
    <w:rPr>
      <w:rFonts w:ascii="Calibri" w:cs="Times New Roman" w:eastAsia="Times New Roman" w:hAnsi="Calibri"/>
      <w:i w:val="1"/>
      <w:iCs w:val="1"/>
      <w:w w:val="100"/>
      <w:position w:val="-1"/>
      <w:sz w:val="24"/>
      <w:szCs w:val="24"/>
      <w:effect w:val="none"/>
      <w:vertAlign w:val="baseline"/>
      <w:cs w:val="0"/>
      <w:em w:val="none"/>
      <w:lang w:eastAsia="ru-RU" w:val="ru-RU"/>
    </w:rPr>
  </w:style>
  <w:style w:type="character" w:styleId="Заголовок9Знак">
    <w:name w:val="Заголовок 9 Знак"/>
    <w:next w:val="Заголовок9Знак"/>
    <w:autoRedefine w:val="0"/>
    <w:hidden w:val="0"/>
    <w:qFormat w:val="0"/>
    <w:rPr>
      <w:rFonts w:ascii="Cambria" w:cs="Times New Roman" w:eastAsia="Times New Roman" w:hAnsi="Cambria"/>
      <w:w w:val="100"/>
      <w:position w:val="-1"/>
      <w:sz w:val="22"/>
      <w:szCs w:val="22"/>
      <w:effect w:val="none"/>
      <w:vertAlign w:val="baseline"/>
      <w:cs w:val="0"/>
      <w:em w:val="none"/>
      <w:lang w:eastAsia="ru-RU" w:val="ru-RU"/>
    </w:rPr>
  </w:style>
  <w:style w:type="paragraph" w:styleId="Основнийтекстзвідступом">
    <w:name w:val="Основний текст з відступом"/>
    <w:basedOn w:val="Звичайний"/>
    <w:next w:val="Основнийтекстзвідступом"/>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ийтекстзвідступомЗнак">
    <w:name w:val="Основний текст з відступом Знак"/>
    <w:next w:val="ОсновнийтекстзвідступомЗнак"/>
    <w:autoRedefine w:val="0"/>
    <w:hidden w:val="0"/>
    <w:qFormat w:val="0"/>
    <w:rPr>
      <w:w w:val="100"/>
      <w:position w:val="-1"/>
      <w:sz w:val="24"/>
      <w:szCs w:val="24"/>
      <w:effect w:val="none"/>
      <w:vertAlign w:val="baseline"/>
      <w:cs w:val="0"/>
      <w:em w:val="none"/>
      <w:lang w:eastAsia="ru-RU" w:val="ru-RU"/>
    </w:rPr>
  </w:style>
  <w:style w:type="paragraph" w:styleId="Основнийтекстзвідступом2">
    <w:name w:val="Основний текст з відступом 2"/>
    <w:basedOn w:val="Звичайний"/>
    <w:next w:val="Основнийтекстзвідступом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ийтекстзвідступом2Знак">
    <w:name w:val="Основний текст з відступом 2 Знак"/>
    <w:next w:val="Основнийтекстзвідступом2Знак"/>
    <w:autoRedefine w:val="0"/>
    <w:hidden w:val="0"/>
    <w:qFormat w:val="0"/>
    <w:rPr>
      <w:w w:val="100"/>
      <w:position w:val="-1"/>
      <w:sz w:val="24"/>
      <w:szCs w:val="24"/>
      <w:effect w:val="none"/>
      <w:vertAlign w:val="baseline"/>
      <w:cs w:val="0"/>
      <w:em w:val="none"/>
      <w:lang w:eastAsia="ru-RU" w:val="ru-RU"/>
    </w:rPr>
  </w:style>
  <w:style w:type="character" w:styleId="Заголовок3Знак">
    <w:name w:val="Заголовок 3 Знак"/>
    <w:next w:val="Заголовок3Знак"/>
    <w:autoRedefine w:val="0"/>
    <w:hidden w:val="0"/>
    <w:qFormat w:val="0"/>
    <w:rPr>
      <w:w w:val="100"/>
      <w:position w:val="-1"/>
      <w:sz w:val="24"/>
      <w:effect w:val="none"/>
      <w:vertAlign w:val="baseline"/>
      <w:cs w:val="0"/>
      <w:em w:val="none"/>
      <w:lang w:eastAsia="ar-SA"/>
    </w:rPr>
  </w:style>
  <w:style w:type="character" w:styleId="Заголовок6Знак">
    <w:name w:val="Заголовок 6 Знак"/>
    <w:next w:val="Заголовок6Знак"/>
    <w:autoRedefine w:val="0"/>
    <w:hidden w:val="0"/>
    <w:qFormat w:val="0"/>
    <w:rPr>
      <w:b w:val="1"/>
      <w:w w:val="100"/>
      <w:position w:val="-1"/>
      <w:sz w:val="32"/>
      <w:effect w:val="none"/>
      <w:vertAlign w:val="baseline"/>
      <w:cs w:val="0"/>
      <w:em w:val="none"/>
      <w:lang w:eastAsia="ar-SA"/>
    </w:rPr>
  </w:style>
  <w:style w:type="character" w:styleId="Заголовок7Знак">
    <w:name w:val="Заголовок 7 Знак"/>
    <w:next w:val="Заголовок7Знак"/>
    <w:autoRedefine w:val="0"/>
    <w:hidden w:val="0"/>
    <w:qFormat w:val="0"/>
    <w:rPr>
      <w:w w:val="100"/>
      <w:position w:val="-1"/>
      <w:sz w:val="28"/>
      <w:u w:val="single"/>
      <w:effect w:val="none"/>
      <w:vertAlign w:val="baseline"/>
      <w:cs w:val="0"/>
      <w:em w:val="none"/>
      <w:lang w:eastAsia="ar-SA"/>
    </w:rPr>
  </w:style>
  <w:style w:type="character" w:styleId="WW8Num2z0">
    <w:name w:val="WW8Num2z0"/>
    <w:next w:val="WW8Num2z0"/>
    <w:autoRedefine w:val="0"/>
    <w:hidden w:val="0"/>
    <w:qFormat w:val="0"/>
    <w:rPr>
      <w:rFonts w:ascii="OpenSymbol" w:hAnsi="OpenSymbol"/>
      <w:w w:val="100"/>
      <w:position w:val="-1"/>
      <w:effect w:val="none"/>
      <w:vertAlign w:val="baseline"/>
      <w:cs w:val="0"/>
      <w:em w:val="none"/>
      <w:lang/>
    </w:rPr>
  </w:style>
  <w:style w:type="character" w:styleId="WW8Num3z0">
    <w:name w:val="WW8Num3z0"/>
    <w:next w:val="WW8Num3z0"/>
    <w:autoRedefine w:val="0"/>
    <w:hidden w:val="0"/>
    <w:qFormat w:val="0"/>
    <w:rPr>
      <w:rFonts w:ascii="Symbol" w:hAnsi="Symbol"/>
      <w:w w:val="100"/>
      <w:position w:val="-1"/>
      <w:effect w:val="none"/>
      <w:vertAlign w:val="baseline"/>
      <w:cs w:val="0"/>
      <w:em w:val="none"/>
      <w:lang/>
    </w:rPr>
  </w:style>
  <w:style w:type="character" w:styleId="WW8Num4z0">
    <w:name w:val="WW8Num4z0"/>
    <w:next w:val="WW8Num4z0"/>
    <w:autoRedefine w:val="0"/>
    <w:hidden w:val="0"/>
    <w:qFormat w:val="0"/>
    <w:rPr>
      <w:rFonts w:ascii="Times New Roman" w:hAnsi="Times New Roman"/>
      <w:w w:val="100"/>
      <w:position w:val="-1"/>
      <w:effect w:val="none"/>
      <w:vertAlign w:val="baseline"/>
      <w:cs w:val="0"/>
      <w:em w:val="none"/>
      <w:lang/>
    </w:rPr>
  </w:style>
  <w:style w:type="character" w:styleId="WW8Num5z0">
    <w:name w:val="WW8Num5z0"/>
    <w:next w:val="WW8Num5z0"/>
    <w:autoRedefine w:val="0"/>
    <w:hidden w:val="0"/>
    <w:qFormat w:val="0"/>
    <w:rPr>
      <w:rFonts w:ascii="OpenSymbol" w:hAnsi="OpenSymbol"/>
      <w:w w:val="100"/>
      <w:position w:val="-1"/>
      <w:effect w:val="none"/>
      <w:vertAlign w:val="baseline"/>
      <w:cs w:val="0"/>
      <w:em w:val="none"/>
      <w:lang/>
    </w:rPr>
  </w:style>
  <w:style w:type="character" w:styleId="WW8Num6z0">
    <w:name w:val="WW8Num6z0"/>
    <w:next w:val="WW8Num6z0"/>
    <w:autoRedefine w:val="0"/>
    <w:hidden w:val="0"/>
    <w:qFormat w:val="0"/>
    <w:rPr>
      <w:rFonts w:ascii="Times New Roman" w:cs="Times New Roman" w:hAnsi="Times New Roman"/>
      <w:spacing w:val="0"/>
      <w:w w:val="100"/>
      <w:position w:val="0"/>
      <w:sz w:val="28"/>
      <w:szCs w:val="28"/>
      <w:effect w:val="none"/>
      <w:vertAlign w:val="baseline"/>
      <w:cs w:val="0"/>
      <w:em w:val="none"/>
      <w:lang/>
    </w:rPr>
  </w:style>
  <w:style w:type="character" w:styleId="WW8Num7z0">
    <w:name w:val="WW8Num7z0"/>
    <w:next w:val="WW8Num7z0"/>
    <w:autoRedefine w:val="0"/>
    <w:hidden w:val="0"/>
    <w:qFormat w:val="0"/>
    <w:rPr>
      <w:rFonts w:ascii="OpenSymbol" w:hAnsi="OpenSymbol"/>
      <w:w w:val="100"/>
      <w:position w:val="-1"/>
      <w:effect w:val="none"/>
      <w:vertAlign w:val="baseline"/>
      <w:cs w:val="0"/>
      <w:em w:val="none"/>
      <w:lang/>
    </w:rPr>
  </w:style>
  <w:style w:type="character" w:styleId="WW8Num8z0">
    <w:name w:val="WW8Num8z0"/>
    <w:next w:val="WW8Num8z0"/>
    <w:autoRedefine w:val="0"/>
    <w:hidden w:val="0"/>
    <w:qFormat w:val="0"/>
    <w:rPr>
      <w:rFonts w:ascii="OpenSymbol" w:hAnsi="OpenSymbol"/>
      <w:w w:val="100"/>
      <w:position w:val="-1"/>
      <w:effect w:val="none"/>
      <w:vertAlign w:val="baseline"/>
      <w:cs w:val="0"/>
      <w:em w:val="none"/>
      <w:lang/>
    </w:rPr>
  </w:style>
  <w:style w:type="character" w:styleId="WW8Num9z0">
    <w:name w:val="WW8Num9z0"/>
    <w:next w:val="WW8Num9z0"/>
    <w:autoRedefine w:val="0"/>
    <w:hidden w:val="0"/>
    <w:qFormat w:val="0"/>
    <w:rPr>
      <w:rFonts w:ascii="OpenSymbol" w:hAnsi="OpenSymbol"/>
      <w:w w:val="100"/>
      <w:position w:val="-1"/>
      <w:effect w:val="none"/>
      <w:vertAlign w:val="baseline"/>
      <w:cs w:val="0"/>
      <w:em w:val="none"/>
      <w:lang/>
    </w:rPr>
  </w:style>
  <w:style w:type="character" w:styleId="WW8Num10z0">
    <w:name w:val="WW8Num10z0"/>
    <w:next w:val="WW8Num10z0"/>
    <w:autoRedefine w:val="0"/>
    <w:hidden w:val="0"/>
    <w:qFormat w:val="0"/>
    <w:rPr>
      <w:rFonts w:ascii="Symbol" w:hAnsi="Symbol"/>
      <w:w w:val="100"/>
      <w:position w:val="-1"/>
      <w:effect w:val="none"/>
      <w:vertAlign w:val="baseline"/>
      <w:cs w:val="0"/>
      <w:em w:val="none"/>
      <w:lang/>
    </w:rPr>
  </w:style>
  <w:style w:type="character" w:styleId="WW8Num11z0">
    <w:name w:val="WW8Num11z0"/>
    <w:next w:val="WW8Num11z0"/>
    <w:autoRedefine w:val="0"/>
    <w:hidden w:val="0"/>
    <w:qFormat w:val="0"/>
    <w:rPr>
      <w:rFonts w:ascii="Times New Roman" w:cs="Times New Roman" w:hAnsi="Times New Roman"/>
      <w:w w:val="100"/>
      <w:position w:val="-1"/>
      <w:effect w:val="none"/>
      <w:vertAlign w:val="baseline"/>
      <w:cs w:val="0"/>
      <w:em w:val="none"/>
      <w:lang/>
    </w:rPr>
  </w:style>
  <w:style w:type="character" w:styleId="WW8Num12z0">
    <w:name w:val="WW8Num12z0"/>
    <w:next w:val="WW8Num12z0"/>
    <w:autoRedefine w:val="0"/>
    <w:hidden w:val="0"/>
    <w:qFormat w:val="0"/>
    <w:rPr>
      <w:rFonts w:ascii="Times New Roman" w:cs="Times New Roman" w:hAnsi="Times New Roman"/>
      <w:color w:val="auto"/>
      <w:spacing w:val="0"/>
      <w:w w:val="100"/>
      <w:position w:val="0"/>
      <w:sz w:val="28"/>
      <w:u w:val="none"/>
      <w:effect w:val="none"/>
      <w:vertAlign w:val="baseline"/>
      <w:cs w:val="0"/>
      <w:em w:val="none"/>
      <w:lang/>
    </w:rPr>
  </w:style>
  <w:style w:type="character" w:styleId="WW8Num13z0">
    <w:name w:val="WW8Num13z0"/>
    <w:next w:val="WW8Num13z0"/>
    <w:autoRedefine w:val="0"/>
    <w:hidden w:val="0"/>
    <w:qFormat w:val="0"/>
    <w:rPr>
      <w:rFonts w:ascii="Times New Roman" w:cs="Times New Roman" w:hAnsi="Times New Roman"/>
      <w:color w:val="auto"/>
      <w:spacing w:val="0"/>
      <w:w w:val="100"/>
      <w:position w:val="0"/>
      <w:sz w:val="28"/>
      <w:u w:val="none"/>
      <w:effect w:val="none"/>
      <w:vertAlign w:val="baseline"/>
      <w:cs w:val="0"/>
      <w:em w:val="none"/>
      <w:lang/>
    </w:rPr>
  </w:style>
  <w:style w:type="character" w:styleId="WW8Num14z0">
    <w:name w:val="WW8Num14z0"/>
    <w:next w:val="WW8Num14z0"/>
    <w:autoRedefine w:val="0"/>
    <w:hidden w:val="0"/>
    <w:qFormat w:val="0"/>
    <w:rPr>
      <w:rFonts w:ascii="OpenSymbol" w:hAnsi="OpenSymbol"/>
      <w:w w:val="100"/>
      <w:position w:val="-1"/>
      <w:effect w:val="none"/>
      <w:vertAlign w:val="baseline"/>
      <w:cs w:val="0"/>
      <w:em w:val="none"/>
      <w:lang/>
    </w:rPr>
  </w:style>
  <w:style w:type="character" w:styleId="WW8Num15z0">
    <w:name w:val="WW8Num15z0"/>
    <w:next w:val="WW8Num15z0"/>
    <w:autoRedefine w:val="0"/>
    <w:hidden w:val="0"/>
    <w:qFormat w:val="0"/>
    <w:rPr>
      <w:rFonts w:ascii="Times New Roman" w:cs="Times New Roman" w:hAnsi="Times New Roman"/>
      <w:w w:val="100"/>
      <w:position w:val="-1"/>
      <w:effect w:val="none"/>
      <w:vertAlign w:val="baseline"/>
      <w:cs w:val="0"/>
      <w:em w:val="none"/>
      <w:lang/>
    </w:rPr>
  </w:style>
  <w:style w:type="character" w:styleId="WW8Num16z0">
    <w:name w:val="WW8Num16z0"/>
    <w:next w:val="WW8Num16z0"/>
    <w:autoRedefine w:val="0"/>
    <w:hidden w:val="0"/>
    <w:qFormat w:val="0"/>
    <w:rPr>
      <w:rFonts w:ascii="Times New Roman" w:cs="Times New Roman" w:hAnsi="Times New Roman"/>
      <w:w w:val="100"/>
      <w:position w:val="-1"/>
      <w:effect w:val="none"/>
      <w:vertAlign w:val="baseline"/>
      <w:cs w:val="0"/>
      <w:em w:val="none"/>
      <w:lang/>
    </w:rPr>
  </w:style>
  <w:style w:type="character" w:styleId="WW8Num17z0">
    <w:name w:val="WW8Num17z0"/>
    <w:next w:val="WW8Num17z0"/>
    <w:autoRedefine w:val="0"/>
    <w:hidden w:val="0"/>
    <w:qFormat w:val="0"/>
    <w:rPr>
      <w:rFonts w:ascii="Symbol" w:hAnsi="Symbol"/>
      <w:w w:val="100"/>
      <w:position w:val="-1"/>
      <w:effect w:val="none"/>
      <w:vertAlign w:val="baseline"/>
      <w:cs w:val="0"/>
      <w:em w:val="none"/>
      <w:lang/>
    </w:rPr>
  </w:style>
  <w:style w:type="character" w:styleId="WW8Num18z0">
    <w:name w:val="WW8Num18z0"/>
    <w:next w:val="WW8Num18z0"/>
    <w:autoRedefine w:val="0"/>
    <w:hidden w:val="0"/>
    <w:qFormat w:val="0"/>
    <w:rPr>
      <w:rFonts w:ascii="Times New Roman" w:cs="Times New Roman" w:hAnsi="Times New Roman"/>
      <w:spacing w:val="0"/>
      <w:w w:val="100"/>
      <w:position w:val="0"/>
      <w:sz w:val="28"/>
      <w:szCs w:val="28"/>
      <w:effect w:val="none"/>
      <w:vertAlign w:val="baseline"/>
      <w:cs w:val="0"/>
      <w:em w:val="none"/>
      <w:lang/>
    </w:rPr>
  </w:style>
  <w:style w:type="character" w:styleId="WW8Num19z0">
    <w:name w:val="WW8Num19z0"/>
    <w:next w:val="WW8Num19z0"/>
    <w:autoRedefine w:val="0"/>
    <w:hidden w:val="0"/>
    <w:qFormat w:val="0"/>
    <w:rPr>
      <w:rFonts w:ascii="Symbol" w:hAnsi="Symbol"/>
      <w:w w:val="100"/>
      <w:position w:val="-1"/>
      <w:effect w:val="none"/>
      <w:vertAlign w:val="baseline"/>
      <w:cs w:val="0"/>
      <w:em w:val="none"/>
      <w:lang/>
    </w:rPr>
  </w:style>
  <w:style w:type="character" w:styleId="WW8Num19z2">
    <w:name w:val="WW8Num19z2"/>
    <w:next w:val="WW8Num19z2"/>
    <w:autoRedefine w:val="0"/>
    <w:hidden w:val="0"/>
    <w:qFormat w:val="0"/>
    <w:rPr>
      <w:rFonts w:ascii="Wingdings" w:hAnsi="Wingdings"/>
      <w:w w:val="100"/>
      <w:position w:val="-1"/>
      <w:effect w:val="none"/>
      <w:vertAlign w:val="baseline"/>
      <w:cs w:val="0"/>
      <w:em w:val="none"/>
      <w:lang/>
    </w:rPr>
  </w:style>
  <w:style w:type="character" w:styleId="WW8Num19z3">
    <w:name w:val="WW8Num19z3"/>
    <w:next w:val="WW8Num19z3"/>
    <w:autoRedefine w:val="0"/>
    <w:hidden w:val="0"/>
    <w:qFormat w:val="0"/>
    <w:rPr>
      <w:rFonts w:ascii="Symbol" w:hAnsi="Symbol"/>
      <w:w w:val="100"/>
      <w:position w:val="-1"/>
      <w:effect w:val="none"/>
      <w:vertAlign w:val="baseline"/>
      <w:cs w:val="0"/>
      <w:em w:val="none"/>
      <w:lang/>
    </w:rPr>
  </w:style>
  <w:style w:type="character" w:styleId="WW8Num19z4">
    <w:name w:val="WW8Num19z4"/>
    <w:next w:val="WW8Num19z4"/>
    <w:autoRedefine w:val="0"/>
    <w:hidden w:val="0"/>
    <w:qFormat w:val="0"/>
    <w:rPr>
      <w:rFonts w:ascii="Courier New" w:cs="Courier New" w:hAnsi="Courier New"/>
      <w:w w:val="100"/>
      <w:position w:val="-1"/>
      <w:effect w:val="none"/>
      <w:vertAlign w:val="baseline"/>
      <w:cs w:val="0"/>
      <w:em w:val="none"/>
      <w:lang/>
    </w:rPr>
  </w:style>
  <w:style w:type="character" w:styleId="WW8Num20z0">
    <w:name w:val="WW8Num20z0"/>
    <w:next w:val="WW8Num20z0"/>
    <w:autoRedefine w:val="0"/>
    <w:hidden w:val="0"/>
    <w:qFormat w:val="0"/>
    <w:rPr>
      <w:rFonts w:ascii="Symbol" w:hAnsi="Symbol"/>
      <w:w w:val="100"/>
      <w:position w:val="-1"/>
      <w:effect w:val="none"/>
      <w:vertAlign w:val="baseline"/>
      <w:cs w:val="0"/>
      <w:em w:val="none"/>
      <w:lang/>
    </w:rPr>
  </w:style>
  <w:style w:type="character" w:styleId="WW8Num21z0">
    <w:name w:val="WW8Num21z0"/>
    <w:next w:val="WW8Num21z0"/>
    <w:autoRedefine w:val="0"/>
    <w:hidden w:val="0"/>
    <w:qFormat w:val="0"/>
    <w:rPr>
      <w:rFonts w:ascii="Times New Roman" w:cs="Times New Roman" w:hAnsi="Times New Roman"/>
      <w:color w:val="auto"/>
      <w:spacing w:val="0"/>
      <w:w w:val="100"/>
      <w:position w:val="0"/>
      <w:sz w:val="28"/>
      <w:u w:val="none"/>
      <w:effect w:val="none"/>
      <w:vertAlign w:val="baseline"/>
      <w:cs w:val="0"/>
      <w:em w:val="none"/>
      <w:lang/>
    </w:rPr>
  </w:style>
  <w:style w:type="character" w:styleId="WW8Num22z0">
    <w:name w:val="WW8Num22z0"/>
    <w:next w:val="WW8Num22z0"/>
    <w:autoRedefine w:val="0"/>
    <w:hidden w:val="0"/>
    <w:qFormat w:val="0"/>
    <w:rPr>
      <w:rFonts w:ascii="Symbol" w:hAnsi="Symbol"/>
      <w:w w:val="100"/>
      <w:position w:val="-1"/>
      <w:effect w:val="none"/>
      <w:vertAlign w:val="baseline"/>
      <w:cs w:val="0"/>
      <w:em w:val="none"/>
      <w:lang/>
    </w:rPr>
  </w:style>
  <w:style w:type="character" w:styleId="Основнойшрифтабзаца2">
    <w:name w:val="Основной шрифт абзаца2"/>
    <w:next w:val="Основнойшрифтабзаца2"/>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Wingdings" w:hAnsi="Wingdings"/>
      <w:w w:val="100"/>
      <w:position w:val="-1"/>
      <w:effect w:val="none"/>
      <w:vertAlign w:val="baseline"/>
      <w:cs w:val="0"/>
      <w:em w:val="none"/>
      <w:lang/>
    </w:rPr>
  </w:style>
  <w:style w:type="character" w:styleId="WW8Num6z3">
    <w:name w:val="WW8Num6z3"/>
    <w:next w:val="WW8Num6z3"/>
    <w:autoRedefine w:val="0"/>
    <w:hidden w:val="0"/>
    <w:qFormat w:val="0"/>
    <w:rPr>
      <w:rFonts w:ascii="Symbol" w:hAnsi="Symbol"/>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w w:val="100"/>
      <w:position w:val="-1"/>
      <w:effect w:val="none"/>
      <w:vertAlign w:val="baseline"/>
      <w:cs w:val="0"/>
      <w:em w:val="none"/>
      <w:lang/>
    </w:rPr>
  </w:style>
  <w:style w:type="character" w:styleId="WW8Num11z2">
    <w:name w:val="WW8Num11z2"/>
    <w:next w:val="WW8Num11z2"/>
    <w:autoRedefine w:val="0"/>
    <w:hidden w:val="0"/>
    <w:qFormat w:val="0"/>
    <w:rPr>
      <w:rFonts w:ascii="Wingdings" w:hAnsi="Wingdings"/>
      <w:w w:val="100"/>
      <w:position w:val="-1"/>
      <w:effect w:val="none"/>
      <w:vertAlign w:val="baseline"/>
      <w:cs w:val="0"/>
      <w:em w:val="none"/>
      <w:lang/>
    </w:rPr>
  </w:style>
  <w:style w:type="character" w:styleId="WW8Num11z3">
    <w:name w:val="WW8Num11z3"/>
    <w:next w:val="WW8Num11z3"/>
    <w:autoRedefine w:val="0"/>
    <w:hidden w:val="0"/>
    <w:qFormat w:val="0"/>
    <w:rPr>
      <w:rFonts w:ascii="Symbol" w:hAnsi="Symbol"/>
      <w:w w:val="100"/>
      <w:position w:val="-1"/>
      <w:effect w:val="none"/>
      <w:vertAlign w:val="baseline"/>
      <w:cs w:val="0"/>
      <w:em w:val="none"/>
      <w:lang/>
    </w:rPr>
  </w:style>
  <w:style w:type="character" w:styleId="WW8Num13z1">
    <w:name w:val="WW8Num13z1"/>
    <w:next w:val="WW8Num13z1"/>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WW8Num13z2">
    <w:name w:val="WW8Num13z2"/>
    <w:next w:val="WW8Num13z2"/>
    <w:autoRedefine w:val="0"/>
    <w:hidden w:val="0"/>
    <w:qFormat w:val="0"/>
    <w:rPr>
      <w:rFonts w:ascii="Wingdings" w:hAnsi="Wingdings"/>
      <w:w w:val="100"/>
      <w:position w:val="-1"/>
      <w:effect w:val="none"/>
      <w:vertAlign w:val="baseline"/>
      <w:cs w:val="0"/>
      <w:em w:val="none"/>
      <w:lang/>
    </w:rPr>
  </w:style>
  <w:style w:type="character" w:styleId="WW8Num13z3">
    <w:name w:val="WW8Num13z3"/>
    <w:next w:val="WW8Num13z3"/>
    <w:autoRedefine w:val="0"/>
    <w:hidden w:val="0"/>
    <w:qFormat w:val="0"/>
    <w:rPr>
      <w:rFonts w:ascii="Symbol" w:hAnsi="Symbol"/>
      <w:w w:val="100"/>
      <w:position w:val="-1"/>
      <w:effect w:val="none"/>
      <w:vertAlign w:val="baseline"/>
      <w:cs w:val="0"/>
      <w:em w:val="none"/>
      <w:lang/>
    </w:rPr>
  </w:style>
  <w:style w:type="character" w:styleId="WW8Num13z4">
    <w:name w:val="WW8Num13z4"/>
    <w:next w:val="WW8Num13z4"/>
    <w:autoRedefine w:val="0"/>
    <w:hidden w:val="0"/>
    <w:qFormat w:val="0"/>
    <w:rPr>
      <w:rFonts w:ascii="Courier New" w:hAnsi="Courier New"/>
      <w:w w:val="100"/>
      <w:position w:val="-1"/>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w w:val="100"/>
      <w:position w:val="-1"/>
      <w:effect w:val="none"/>
      <w:vertAlign w:val="baseline"/>
      <w:cs w:val="0"/>
      <w:em w:val="none"/>
      <w:lang/>
    </w:rPr>
  </w:style>
  <w:style w:type="character" w:styleId="WW8Num16z2">
    <w:name w:val="WW8Num16z2"/>
    <w:next w:val="WW8Num16z2"/>
    <w:autoRedefine w:val="0"/>
    <w:hidden w:val="0"/>
    <w:qFormat w:val="0"/>
    <w:rPr>
      <w:rFonts w:ascii="Wingdings" w:hAnsi="Wingdings"/>
      <w:w w:val="100"/>
      <w:position w:val="-1"/>
      <w:effect w:val="none"/>
      <w:vertAlign w:val="baseline"/>
      <w:cs w:val="0"/>
      <w:em w:val="none"/>
      <w:lang/>
    </w:rPr>
  </w:style>
  <w:style w:type="character" w:styleId="WW8Num16z3">
    <w:name w:val="WW8Num16z3"/>
    <w:next w:val="WW8Num16z3"/>
    <w:autoRedefine w:val="0"/>
    <w:hidden w:val="0"/>
    <w:qFormat w:val="0"/>
    <w:rPr>
      <w:rFonts w:ascii="Symbol" w:hAnsi="Symbol"/>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w w:val="100"/>
      <w:position w:val="-1"/>
      <w:effect w:val="none"/>
      <w:vertAlign w:val="baseline"/>
      <w:cs w:val="0"/>
      <w:em w:val="none"/>
      <w:lang/>
    </w:rPr>
  </w:style>
  <w:style w:type="character" w:styleId="WW8Num18z2">
    <w:name w:val="WW8Num18z2"/>
    <w:next w:val="WW8Num18z2"/>
    <w:autoRedefine w:val="0"/>
    <w:hidden w:val="0"/>
    <w:qFormat w:val="0"/>
    <w:rPr>
      <w:rFonts w:ascii="Wingdings" w:hAnsi="Wingdings"/>
      <w:w w:val="100"/>
      <w:position w:val="-1"/>
      <w:effect w:val="none"/>
      <w:vertAlign w:val="baseline"/>
      <w:cs w:val="0"/>
      <w:em w:val="none"/>
      <w:lang/>
    </w:rPr>
  </w:style>
  <w:style w:type="character" w:styleId="WW8Num18z3">
    <w:name w:val="WW8Num18z3"/>
    <w:next w:val="WW8Num18z3"/>
    <w:autoRedefine w:val="0"/>
    <w:hidden w:val="0"/>
    <w:qFormat w:val="0"/>
    <w:rPr>
      <w:rFonts w:ascii="Symbol" w:hAnsi="Symbol"/>
      <w:w w:val="100"/>
      <w:position w:val="-1"/>
      <w:effect w:val="none"/>
      <w:vertAlign w:val="baseline"/>
      <w:cs w:val="0"/>
      <w:em w:val="none"/>
      <w:lang/>
    </w:rPr>
  </w:style>
  <w:style w:type="character" w:styleId="WW8Num21z2">
    <w:name w:val="WW8Num21z2"/>
    <w:next w:val="WW8Num21z2"/>
    <w:autoRedefine w:val="0"/>
    <w:hidden w:val="0"/>
    <w:qFormat w:val="0"/>
    <w:rPr>
      <w:rFonts w:ascii="Wingdings" w:hAnsi="Wingdings"/>
      <w:w w:val="100"/>
      <w:position w:val="-1"/>
      <w:effect w:val="none"/>
      <w:vertAlign w:val="baseline"/>
      <w:cs w:val="0"/>
      <w:em w:val="none"/>
      <w:lang/>
    </w:rPr>
  </w:style>
  <w:style w:type="character" w:styleId="WW8Num21z3">
    <w:name w:val="WW8Num21z3"/>
    <w:next w:val="WW8Num21z3"/>
    <w:autoRedefine w:val="0"/>
    <w:hidden w:val="0"/>
    <w:qFormat w:val="0"/>
    <w:rPr>
      <w:rFonts w:ascii="Symbol" w:hAnsi="Symbol"/>
      <w:w w:val="100"/>
      <w:position w:val="-1"/>
      <w:effect w:val="none"/>
      <w:vertAlign w:val="baseline"/>
      <w:cs w:val="0"/>
      <w:em w:val="none"/>
      <w:lang/>
    </w:rPr>
  </w:style>
  <w:style w:type="character" w:styleId="WW8Num21z4">
    <w:name w:val="WW8Num21z4"/>
    <w:next w:val="WW8Num21z4"/>
    <w:autoRedefine w:val="0"/>
    <w:hidden w:val="0"/>
    <w:qFormat w:val="0"/>
    <w:rPr>
      <w:rFonts w:ascii="Courier New" w:cs="Courier New" w:hAnsi="Courier New"/>
      <w:w w:val="100"/>
      <w:position w:val="-1"/>
      <w:effect w:val="none"/>
      <w:vertAlign w:val="baseline"/>
      <w:cs w:val="0"/>
      <w:em w:val="none"/>
      <w:lang/>
    </w:rPr>
  </w:style>
  <w:style w:type="character" w:styleId="WW8Num23z0">
    <w:name w:val="WW8Num23z0"/>
    <w:next w:val="WW8Num23z0"/>
    <w:autoRedefine w:val="0"/>
    <w:hidden w:val="0"/>
    <w:qFormat w:val="0"/>
    <w:rPr>
      <w:rFonts w:ascii="Times New Roman" w:cs="Times New Roman" w:hAnsi="Times New Roman"/>
      <w:w w:val="100"/>
      <w:position w:val="-1"/>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w w:val="100"/>
      <w:position w:val="-1"/>
      <w:effect w:val="none"/>
      <w:vertAlign w:val="baseline"/>
      <w:cs w:val="0"/>
      <w:em w:val="none"/>
      <w:lang/>
    </w:rPr>
  </w:style>
  <w:style w:type="character" w:styleId="WW8Num23z2">
    <w:name w:val="WW8Num23z2"/>
    <w:next w:val="WW8Num23z2"/>
    <w:autoRedefine w:val="0"/>
    <w:hidden w:val="0"/>
    <w:qFormat w:val="0"/>
    <w:rPr>
      <w:rFonts w:ascii="Wingdings" w:hAnsi="Wingdings"/>
      <w:w w:val="100"/>
      <w:position w:val="-1"/>
      <w:effect w:val="none"/>
      <w:vertAlign w:val="baseline"/>
      <w:cs w:val="0"/>
      <w:em w:val="none"/>
      <w:lang/>
    </w:rPr>
  </w:style>
  <w:style w:type="character" w:styleId="WW8Num23z3">
    <w:name w:val="WW8Num23z3"/>
    <w:next w:val="WW8Num23z3"/>
    <w:autoRedefine w:val="0"/>
    <w:hidden w:val="0"/>
    <w:qFormat w:val="0"/>
    <w:rPr>
      <w:rFonts w:ascii="Symbol" w:hAnsi="Symbol"/>
      <w:w w:val="100"/>
      <w:position w:val="-1"/>
      <w:effect w:val="none"/>
      <w:vertAlign w:val="baseline"/>
      <w:cs w:val="0"/>
      <w:em w:val="none"/>
      <w:lang/>
    </w:rPr>
  </w:style>
  <w:style w:type="character" w:styleId="WW8Num24z0">
    <w:name w:val="WW8Num24z0"/>
    <w:next w:val="WW8Num24z0"/>
    <w:autoRedefine w:val="0"/>
    <w:hidden w:val="0"/>
    <w:qFormat w:val="0"/>
    <w:rPr>
      <w:rFonts w:ascii="Times New Roman" w:hAnsi="Times New Roman"/>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Номерсторінки">
    <w:name w:val="Номер сторінки"/>
    <w:next w:val="Номерсторінки"/>
    <w:autoRedefine w:val="0"/>
    <w:hidden w:val="0"/>
    <w:qFormat w:val="0"/>
    <w:rPr>
      <w:w w:val="100"/>
      <w:position w:val="-1"/>
      <w:sz w:val="24"/>
      <w:effect w:val="none"/>
      <w:vertAlign w:val="baseline"/>
      <w:cs w:val="0"/>
      <w:em w:val="none"/>
      <w:lang/>
    </w:rPr>
  </w:style>
  <w:style w:type="character" w:styleId="Гіперпосилання">
    <w:name w:val="Гіперпосилання"/>
    <w:next w:val="Гіперпосилання"/>
    <w:autoRedefine w:val="0"/>
    <w:hidden w:val="0"/>
    <w:qFormat w:val="0"/>
    <w:rPr>
      <w:color w:val="0000ff"/>
      <w:w w:val="100"/>
      <w:position w:val="-1"/>
      <w:u w:val="single"/>
      <w:effect w:val="none"/>
      <w:vertAlign w:val="baseline"/>
      <w:cs w:val="0"/>
      <w:em w:val="none"/>
      <w:lang/>
    </w:rPr>
  </w:style>
  <w:style w:type="character" w:styleId="ПодзаголовокЗнак">
    <w:name w:val="Подзаголовок Знак"/>
    <w:next w:val="ПодзаголовокЗнак"/>
    <w:autoRedefine w:val="0"/>
    <w:hidden w:val="0"/>
    <w:qFormat w:val="0"/>
    <w:rPr>
      <w:rFonts w:ascii="Arial" w:hAnsi="Arial"/>
      <w:w w:val="100"/>
      <w:position w:val="-1"/>
      <w:sz w:val="24"/>
      <w:effect w:val="none"/>
      <w:vertAlign w:val="baseline"/>
      <w:cs w:val="0"/>
      <w:em w:val="none"/>
      <w:lang/>
    </w:rPr>
  </w:style>
  <w:style w:type="paragraph" w:styleId="Заголовок1">
    <w:name w:val="Заголовок1"/>
    <w:basedOn w:val="Звичайний"/>
    <w:next w:val="Основни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ar-SA" w:val="uk-UA"/>
    </w:rPr>
  </w:style>
  <w:style w:type="paragraph" w:styleId="Список">
    <w:name w:val="Список"/>
    <w:basedOn w:val="Основнийтекст"/>
    <w:next w:val="Список"/>
    <w:autoRedefine w:val="0"/>
    <w:hidden w:val="0"/>
    <w:qFormat w:val="0"/>
    <w:pPr>
      <w:widowControl w:val="1"/>
      <w:suppressAutoHyphens w:val="0"/>
      <w:autoSpaceDE w:val="1"/>
      <w:autoSpaceDN w:val="1"/>
      <w:spacing w:after="120" w:line="360" w:lineRule="auto"/>
      <w:ind w:leftChars="-1" w:rightChars="0" w:firstLine="720" w:firstLineChars="-1"/>
      <w:jc w:val="both"/>
      <w:textDirection w:val="btLr"/>
      <w:textAlignment w:val="top"/>
      <w:outlineLvl w:val="0"/>
    </w:pPr>
    <w:rPr>
      <w:w w:val="100"/>
      <w:position w:val="-1"/>
      <w:sz w:val="28"/>
      <w:szCs w:val="20"/>
      <w:effect w:val="none"/>
      <w:vertAlign w:val="baseline"/>
      <w:cs w:val="0"/>
      <w:em w:val="none"/>
      <w:lang w:bidi="ar-SA" w:eastAsia="ar-SA" w:val="uk-UA"/>
    </w:rPr>
  </w:style>
  <w:style w:type="paragraph" w:styleId="Название2">
    <w:name w:val="Название2"/>
    <w:basedOn w:val="Звичайний"/>
    <w:next w:val="Название2"/>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8"/>
      <w:szCs w:val="24"/>
      <w:effect w:val="none"/>
      <w:vertAlign w:val="baseline"/>
      <w:cs w:val="0"/>
      <w:em w:val="none"/>
      <w:lang w:bidi="ar-SA" w:eastAsia="ar-SA" w:val="uk-UA"/>
    </w:rPr>
  </w:style>
  <w:style w:type="paragraph" w:styleId="Указатель2">
    <w:name w:val="Указатель2"/>
    <w:basedOn w:val="Звичайний"/>
    <w:next w:val="Указатель2"/>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ar-SA" w:val="uk-UA"/>
    </w:rPr>
  </w:style>
  <w:style w:type="paragraph" w:styleId="Название1">
    <w:name w:val="Название1"/>
    <w:basedOn w:val="Звичайний"/>
    <w:next w:val="Название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8"/>
      <w:szCs w:val="24"/>
      <w:effect w:val="none"/>
      <w:vertAlign w:val="baseline"/>
      <w:cs w:val="0"/>
      <w:em w:val="none"/>
      <w:lang w:bidi="ar-SA" w:eastAsia="ar-SA" w:val="uk-UA"/>
    </w:rPr>
  </w:style>
  <w:style w:type="paragraph" w:styleId="Указатель1">
    <w:name w:val="Указатель1"/>
    <w:basedOn w:val="Звичайний"/>
    <w:next w:val="Указатель1"/>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ar-SA" w:val="uk-UA"/>
    </w:rPr>
  </w:style>
  <w:style w:type="paragraph" w:styleId="Адресанаконверті">
    <w:name w:val="Адреса на конверті"/>
    <w:basedOn w:val="Звичайний"/>
    <w:next w:val="Основнийтекст"/>
    <w:autoRedefine w:val="0"/>
    <w:hidden w:val="0"/>
    <w:qFormat w:val="0"/>
    <w:pPr>
      <w:suppressAutoHyphens w:val="0"/>
      <w:spacing w:line="1" w:lineRule="atLeast"/>
      <w:ind w:left="5103" w:leftChars="-1" w:rightChars="0" w:firstLineChars="-1"/>
      <w:textDirection w:val="btLr"/>
      <w:textAlignment w:val="top"/>
      <w:outlineLvl w:val="0"/>
    </w:pPr>
    <w:rPr>
      <w:w w:val="100"/>
      <w:position w:val="-1"/>
      <w:sz w:val="28"/>
      <w:szCs w:val="20"/>
      <w:effect w:val="none"/>
      <w:vertAlign w:val="baseline"/>
      <w:cs w:val="0"/>
      <w:em w:val="none"/>
      <w:lang w:bidi="ar-SA" w:eastAsia="ar-SA" w:val="uk-UA"/>
    </w:rPr>
  </w:style>
  <w:style w:type="paragraph" w:styleId="Верхнійколонтитул">
    <w:name w:val="Верхній колонтитул"/>
    <w:basedOn w:val="Звичайний"/>
    <w:next w:val="Верхнійколонтитул"/>
    <w:autoRedefine w:val="0"/>
    <w:hidden w:val="0"/>
    <w:qFormat w:val="0"/>
    <w:pPr>
      <w:suppressAutoHyphens w:val="0"/>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ar-SA" w:val="und"/>
    </w:rPr>
  </w:style>
  <w:style w:type="character" w:styleId="ВерхнійколонтитулЗнак">
    <w:name w:val="Верхній колонтитул Знак"/>
    <w:next w:val="ВерхнійколонтитулЗнак"/>
    <w:autoRedefine w:val="0"/>
    <w:hidden w:val="0"/>
    <w:qFormat w:val="0"/>
    <w:rPr>
      <w:w w:val="100"/>
      <w:position w:val="-1"/>
      <w:sz w:val="28"/>
      <w:effect w:val="none"/>
      <w:vertAlign w:val="baseline"/>
      <w:cs w:val="0"/>
      <w:em w:val="none"/>
      <w:lang w:eastAsia="ar-SA"/>
    </w:rPr>
  </w:style>
  <w:style w:type="paragraph" w:styleId="Нижнійколонтитул">
    <w:name w:val="Нижній колонтитул"/>
    <w:basedOn w:val="Звичайний"/>
    <w:next w:val="Нижнійколонтитул"/>
    <w:autoRedefine w:val="0"/>
    <w:hidden w:val="0"/>
    <w:qFormat w:val="0"/>
    <w:pPr>
      <w:suppressAutoHyphens w:val="0"/>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ar-SA" w:val="und"/>
    </w:rPr>
  </w:style>
  <w:style w:type="character" w:styleId="НижнійколонтитулЗнак">
    <w:name w:val="Нижній колонтитул Знак"/>
    <w:next w:val="НижнійколонтитулЗнак"/>
    <w:autoRedefine w:val="0"/>
    <w:hidden w:val="0"/>
    <w:qFormat w:val="0"/>
    <w:rPr>
      <w:w w:val="100"/>
      <w:position w:val="-1"/>
      <w:sz w:val="28"/>
      <w:effect w:val="none"/>
      <w:vertAlign w:val="baseline"/>
      <w:cs w:val="0"/>
      <w:em w:val="none"/>
      <w:lang w:eastAsia="ar-SA"/>
    </w:rPr>
  </w:style>
  <w:style w:type="paragraph" w:styleId="Підпис">
    <w:name w:val="Підпис"/>
    <w:basedOn w:val="Звичайний"/>
    <w:next w:val="Підпис"/>
    <w:autoRedefine w:val="0"/>
    <w:hidden w:val="0"/>
    <w:qFormat w:val="0"/>
    <w:pPr>
      <w:suppressAutoHyphens w:val="0"/>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ar-SA" w:val="und"/>
    </w:rPr>
  </w:style>
  <w:style w:type="character" w:styleId="ПідписЗнак">
    <w:name w:val="Підпис Знак"/>
    <w:next w:val="ПідписЗнак"/>
    <w:autoRedefine w:val="0"/>
    <w:hidden w:val="0"/>
    <w:qFormat w:val="0"/>
    <w:rPr>
      <w:w w:val="100"/>
      <w:position w:val="-1"/>
      <w:sz w:val="28"/>
      <w:effect w:val="none"/>
      <w:vertAlign w:val="baseline"/>
      <w:cs w:val="0"/>
      <w:em w:val="none"/>
      <w:lang w:eastAsia="ar-SA"/>
    </w:rPr>
  </w:style>
  <w:style w:type="paragraph" w:styleId="Шапка1">
    <w:name w:val="Шапка1"/>
    <w:basedOn w:val="Звичайний"/>
    <w:next w:val="Шапка1"/>
    <w:autoRedefine w:val="0"/>
    <w:hidden w:val="0"/>
    <w:qFormat w:val="0"/>
    <w:pPr>
      <w:pBdr>
        <w:top w:color="000000" w:space="1" w:sz="4" w:val="single"/>
        <w:left w:color="000000" w:space="1" w:sz="4" w:val="single"/>
        <w:bottom w:color="000000" w:space="1" w:sz="4" w:val="single"/>
        <w:right w:color="000000" w:space="1" w:sz="4" w:val="single"/>
      </w:pBdr>
      <w:shd w:color="auto" w:fill="cccccc" w:val="clear"/>
      <w:suppressAutoHyphens w:val="0"/>
      <w:spacing w:line="1" w:lineRule="atLeast"/>
      <w:ind w:left="1134" w:leftChars="-1" w:rightChars="0" w:hanging="1134" w:firstLineChars="-1"/>
      <w:textDirection w:val="btLr"/>
      <w:textAlignment w:val="top"/>
      <w:outlineLvl w:val="0"/>
    </w:pPr>
    <w:rPr>
      <w:rFonts w:ascii="Arial" w:hAnsi="Arial"/>
      <w:w w:val="100"/>
      <w:position w:val="-1"/>
      <w:sz w:val="24"/>
      <w:szCs w:val="20"/>
      <w:effect w:val="none"/>
      <w:vertAlign w:val="baseline"/>
      <w:cs w:val="0"/>
      <w:em w:val="none"/>
      <w:lang w:bidi="ar-SA" w:eastAsia="ar-SA" w:val="uk-UA"/>
    </w:rPr>
  </w:style>
  <w:style w:type="paragraph" w:styleId="Основнойтекст21">
    <w:name w:val="Основной текст 21"/>
    <w:basedOn w:val="Звичайний"/>
    <w:next w:val="Основнойтекст21"/>
    <w:autoRedefine w:val="0"/>
    <w:hidden w:val="0"/>
    <w:qFormat w:val="0"/>
    <w:pPr>
      <w:suppressAutoHyphens w:val="0"/>
      <w:spacing w:after="120" w:line="480" w:lineRule="auto"/>
      <w:ind w:leftChars="-1" w:rightChars="0" w:firstLineChars="-1"/>
      <w:textDirection w:val="btLr"/>
      <w:textAlignment w:val="top"/>
      <w:outlineLvl w:val="0"/>
    </w:pPr>
    <w:rPr>
      <w:w w:val="100"/>
      <w:position w:val="-1"/>
      <w:sz w:val="28"/>
      <w:szCs w:val="20"/>
      <w:effect w:val="none"/>
      <w:vertAlign w:val="baseline"/>
      <w:cs w:val="0"/>
      <w:em w:val="none"/>
      <w:lang w:bidi="ar-SA" w:eastAsia="ar-SA" w:val="uk-UA"/>
    </w:rPr>
  </w:style>
  <w:style w:type="paragraph" w:styleId="Фишка">
    <w:name w:val="Фишка"/>
    <w:basedOn w:val="Основнойтекст21"/>
    <w:next w:val="Фишка"/>
    <w:autoRedefine w:val="0"/>
    <w:hidden w:val="0"/>
    <w:qFormat w:val="0"/>
    <w:pPr>
      <w:suppressAutoHyphens w:val="0"/>
      <w:spacing w:after="0" w:line="240" w:lineRule="auto"/>
      <w:ind w:right="4676" w:leftChars="-1" w:rightChars="0" w:firstLineChars="-1"/>
      <w:textDirection w:val="btLr"/>
      <w:textAlignment w:val="top"/>
      <w:outlineLvl w:val="0"/>
    </w:pPr>
    <w:rPr>
      <w:w w:val="100"/>
      <w:position w:val="-1"/>
      <w:sz w:val="28"/>
      <w:szCs w:val="20"/>
      <w:effect w:val="none"/>
      <w:vertAlign w:val="baseline"/>
      <w:cs w:val="0"/>
      <w:em w:val="none"/>
      <w:lang w:bidi="ar-SA" w:eastAsia="ar-SA" w:val="uk-UA"/>
    </w:rPr>
  </w:style>
  <w:style w:type="paragraph" w:styleId="Основнийтекст21">
    <w:name w:val="Основний текст 21"/>
    <w:basedOn w:val="Звичайний"/>
    <w:next w:val="Основнийтекст21"/>
    <w:autoRedefine w:val="0"/>
    <w:hidden w:val="0"/>
    <w:qFormat w:val="0"/>
    <w:pPr>
      <w:suppressAutoHyphens w:val="0"/>
      <w:spacing w:line="1" w:lineRule="atLeast"/>
      <w:ind w:leftChars="-1" w:rightChars="0" w:firstLine="709" w:firstLineChars="-1"/>
      <w:jc w:val="both"/>
      <w:textDirection w:val="btLr"/>
      <w:textAlignment w:val="top"/>
      <w:outlineLvl w:val="0"/>
    </w:pPr>
    <w:rPr>
      <w:rFonts w:ascii="SchoolBook" w:hAnsi="SchoolBook"/>
      <w:w w:val="100"/>
      <w:position w:val="-1"/>
      <w:sz w:val="26"/>
      <w:szCs w:val="20"/>
      <w:effect w:val="none"/>
      <w:vertAlign w:val="baseline"/>
      <w:cs w:val="0"/>
      <w:em w:val="none"/>
      <w:lang w:bidi="ar-SA" w:eastAsia="ar-SA" w:val="uk-UA"/>
    </w:rPr>
  </w:style>
  <w:style w:type="paragraph" w:styleId="Основнийтекст1">
    <w:name w:val="Основний текст1"/>
    <w:basedOn w:val="Звичайний"/>
    <w:next w:val="Основнийтекст1"/>
    <w:autoRedefine w:val="0"/>
    <w:hidden w:val="0"/>
    <w:qFormat w:val="0"/>
    <w:pPr>
      <w:widowControl w:val="0"/>
      <w:suppressAutoHyphens w:val="0"/>
      <w:spacing w:line="360" w:lineRule="auto"/>
      <w:ind w:leftChars="-1" w:rightChars="0" w:firstLineChars="-1"/>
      <w:jc w:val="both"/>
      <w:textDirection w:val="btLr"/>
      <w:textAlignment w:val="top"/>
      <w:outlineLvl w:val="0"/>
    </w:pPr>
    <w:rPr>
      <w:w w:val="100"/>
      <w:position w:val="-1"/>
      <w:sz w:val="28"/>
      <w:szCs w:val="20"/>
      <w:effect w:val="none"/>
      <w:vertAlign w:val="baseline"/>
      <w:cs w:val="0"/>
      <w:em w:val="none"/>
      <w:lang w:bidi="ar-SA" w:eastAsia="ar-SA" w:val="uk-UA"/>
    </w:rPr>
  </w:style>
  <w:style w:type="paragraph" w:styleId="Звичайний1">
    <w:name w:val="Звичайний1"/>
    <w:next w:val="Звичайний1"/>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uk-UA"/>
    </w:rPr>
  </w:style>
  <w:style w:type="paragraph" w:styleId="Названиеобъекта1">
    <w:name w:val="Название объекта1"/>
    <w:basedOn w:val="Звичайний"/>
    <w:next w:val="Звичайний"/>
    <w:autoRedefine w:val="0"/>
    <w:hidden w:val="0"/>
    <w:qFormat w:val="0"/>
    <w:pPr>
      <w:pageBreakBefore w:val="1"/>
      <w:widowControl w:val="0"/>
      <w:suppressAutoHyphens w:val="0"/>
      <w:spacing w:line="1" w:lineRule="atLeast"/>
      <w:ind w:leftChars="-1" w:rightChars="0" w:firstLine="425" w:firstLineChars="-1"/>
      <w:jc w:val="both"/>
      <w:textDirection w:val="btLr"/>
      <w:textAlignment w:val="top"/>
      <w:outlineLvl w:val="0"/>
    </w:pPr>
    <w:rPr>
      <w:w w:val="100"/>
      <w:position w:val="-1"/>
      <w:sz w:val="28"/>
      <w:szCs w:val="20"/>
      <w:effect w:val="none"/>
      <w:vertAlign w:val="baseline"/>
      <w:cs w:val="0"/>
      <w:em w:val="none"/>
      <w:lang w:bidi="ar-SA" w:eastAsia="ar-SA" w:val="uk-UA"/>
    </w:rPr>
  </w:style>
  <w:style w:type="paragraph" w:styleId="Текст1">
    <w:name w:val="Текст1"/>
    <w:basedOn w:val="Звичайни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ar-SA" w:val="uk-UA"/>
    </w:rPr>
  </w:style>
  <w:style w:type="paragraph" w:styleId="Основнойтекст31">
    <w:name w:val="Основной текст 31"/>
    <w:basedOn w:val="Звичайний"/>
    <w:next w:val="Основнойтекст31"/>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ar-SA" w:val="uk-UA"/>
    </w:rPr>
  </w:style>
  <w:style w:type="paragraph" w:styleId="Підзаголовок">
    <w:name w:val="Підзаголовок"/>
    <w:basedOn w:val="Звичайний"/>
    <w:next w:val="Основнийтекст"/>
    <w:autoRedefine w:val="0"/>
    <w:hidden w:val="0"/>
    <w:qFormat w:val="0"/>
    <w:pPr>
      <w:suppressAutoHyphens w:val="0"/>
      <w:spacing w:after="60" w:line="1" w:lineRule="atLeast"/>
      <w:ind w:leftChars="-1" w:rightChars="0" w:firstLineChars="-1"/>
      <w:jc w:val="center"/>
      <w:textDirection w:val="btLr"/>
      <w:textAlignment w:val="top"/>
      <w:outlineLvl w:val="0"/>
    </w:pPr>
    <w:rPr>
      <w:rFonts w:ascii="Arial" w:hAnsi="Arial"/>
      <w:w w:val="100"/>
      <w:position w:val="-1"/>
      <w:sz w:val="24"/>
      <w:szCs w:val="20"/>
      <w:effect w:val="none"/>
      <w:vertAlign w:val="baseline"/>
      <w:cs w:val="0"/>
      <w:em w:val="none"/>
      <w:lang w:bidi="ar-SA" w:eastAsia="ar-SA" w:val="ru-RU"/>
    </w:rPr>
  </w:style>
  <w:style w:type="character" w:styleId="ПідзаголовокЗнак">
    <w:name w:val="Підзаголовок Знак"/>
    <w:next w:val="ПідзаголовокЗнак"/>
    <w:autoRedefine w:val="0"/>
    <w:hidden w:val="0"/>
    <w:qFormat w:val="0"/>
    <w:rPr>
      <w:rFonts w:ascii="Arial" w:hAnsi="Arial"/>
      <w:w w:val="100"/>
      <w:position w:val="-1"/>
      <w:sz w:val="24"/>
      <w:effect w:val="none"/>
      <w:vertAlign w:val="baseline"/>
      <w:cs w:val="0"/>
      <w:em w:val="none"/>
      <w:lang w:eastAsia="ar-SA" w:val="ru-RU"/>
    </w:rPr>
  </w:style>
  <w:style w:type="paragraph" w:styleId="Основнойтекстсотступом21">
    <w:name w:val="Основной текст с отступом 21"/>
    <w:basedOn w:val="Звичайний"/>
    <w:next w:val="Основнойтекстсотступом21"/>
    <w:autoRedefine w:val="0"/>
    <w:hidden w:val="0"/>
    <w:qFormat w:val="0"/>
    <w:pPr>
      <w:suppressAutoHyphens w:val="0"/>
      <w:spacing w:line="1" w:lineRule="atLeast"/>
      <w:ind w:left="709" w:leftChars="-1" w:rightChars="0" w:firstLineChars="-1"/>
      <w:textDirection w:val="btLr"/>
      <w:textAlignment w:val="top"/>
      <w:outlineLvl w:val="0"/>
    </w:pPr>
    <w:rPr>
      <w:w w:val="100"/>
      <w:position w:val="-1"/>
      <w:sz w:val="28"/>
      <w:szCs w:val="20"/>
      <w:effect w:val="none"/>
      <w:vertAlign w:val="baseline"/>
      <w:cs w:val="0"/>
      <w:em w:val="none"/>
      <w:lang w:bidi="ar-SA" w:eastAsia="ar-SA" w:val="uk-UA"/>
    </w:rPr>
  </w:style>
  <w:style w:type="paragraph" w:styleId="Назвадодатку">
    <w:name w:val="Назва додатку"/>
    <w:basedOn w:val="Заголовок4"/>
    <w:next w:val="Назвадодатку"/>
    <w:autoRedefine w:val="0"/>
    <w:hidden w:val="0"/>
    <w:qFormat w:val="0"/>
    <w:pPr>
      <w:keepNext w:val="1"/>
      <w:widowControl w:val="0"/>
      <w:suppressAutoHyphens w:val="0"/>
      <w:spacing w:after="0" w:before="0" w:line="1" w:lineRule="atLeast"/>
      <w:ind w:leftChars="-1" w:rightChars="0" w:firstLine="425" w:firstLineChars="-1"/>
      <w:jc w:val="right"/>
      <w:textDirection w:val="btLr"/>
      <w:textAlignment w:val="top"/>
      <w:outlineLvl w:val="3"/>
    </w:pPr>
    <w:rPr>
      <w:rFonts w:ascii="Times New Roman" w:hAnsi="Times New Roman"/>
      <w:b w:val="0"/>
      <w:bCs w:val="0"/>
      <w:w w:val="100"/>
      <w:position w:val="-1"/>
      <w:sz w:val="28"/>
      <w:szCs w:val="20"/>
      <w:u w:val="single"/>
      <w:effect w:val="none"/>
      <w:vertAlign w:val="baseline"/>
      <w:cs w:val="0"/>
      <w:em w:val="none"/>
      <w:lang w:bidi="ar-SA" w:eastAsia="ar-SA" w:val="uk-UA"/>
    </w:rPr>
  </w:style>
  <w:style w:type="paragraph" w:styleId="Назватаблиці">
    <w:name w:val="Назва таблиці"/>
    <w:basedOn w:val="Названиеобъекта1"/>
    <w:next w:val="Назватаблиці"/>
    <w:autoRedefine w:val="0"/>
    <w:hidden w:val="0"/>
    <w:qFormat w:val="0"/>
    <w:pPr>
      <w:keepNext w:val="1"/>
      <w:pageBreakBefore w:val="0"/>
      <w:widowControl w:val="1"/>
      <w:suppressAutoHyphens w:val="0"/>
      <w:spacing w:line="1" w:lineRule="atLeast"/>
      <w:ind w:leftChars="-1" w:rightChars="0" w:firstLine="425" w:firstLineChars="-1"/>
      <w:jc w:val="center"/>
      <w:textDirection w:val="btLr"/>
      <w:textAlignment w:val="top"/>
      <w:outlineLvl w:val="0"/>
    </w:pPr>
    <w:rPr>
      <w:b w:val="1"/>
      <w:bCs w:val="1"/>
      <w:w w:val="100"/>
      <w:position w:val="-1"/>
      <w:sz w:val="28"/>
      <w:szCs w:val="20"/>
      <w:effect w:val="none"/>
      <w:vertAlign w:val="baseline"/>
      <w:cs w:val="0"/>
      <w:em w:val="none"/>
      <w:lang w:bidi="ar-SA" w:eastAsia="ar-SA" w:val="uk-UA"/>
    </w:rPr>
  </w:style>
  <w:style w:type="paragraph" w:styleId="Iau?iue">
    <w:name w:val="Iau?iue"/>
    <w:next w:val="Iau?iue"/>
    <w:autoRedefine w:val="0"/>
    <w:hidden w:val="0"/>
    <w:qFormat w:val="0"/>
    <w:pPr>
      <w:suppressAutoHyphens w:val="0"/>
      <w:overflowPunct w:val="0"/>
      <w:autoSpaceDE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ar-SA" w:val="ru-RU"/>
    </w:rPr>
  </w:style>
  <w:style w:type="paragraph" w:styleId="Стиль3">
    <w:name w:val="Стиль3"/>
    <w:basedOn w:val="Звичайний"/>
    <w:next w:val="Стиль3"/>
    <w:autoRedefine w:val="0"/>
    <w:hidden w:val="0"/>
    <w:qFormat w:val="0"/>
    <w:pPr>
      <w:widowControl w:val="0"/>
      <w:suppressAutoHyphens w:val="0"/>
      <w:spacing w:line="1" w:lineRule="atLeast"/>
      <w:ind w:leftChars="-1" w:rightChars="0" w:firstLineChars="-1"/>
      <w:jc w:val="center"/>
      <w:textDirection w:val="btLr"/>
      <w:textAlignment w:val="top"/>
      <w:outlineLvl w:val="0"/>
    </w:pPr>
    <w:rPr>
      <w:w w:val="100"/>
      <w:position w:val="-1"/>
      <w:sz w:val="24"/>
      <w:szCs w:val="20"/>
      <w:effect w:val="none"/>
      <w:vertAlign w:val="baseline"/>
      <w:cs w:val="0"/>
      <w:em w:val="none"/>
      <w:lang w:bidi="ar-SA" w:eastAsia="ar-SA" w:val="uk-UA"/>
    </w:rPr>
  </w:style>
  <w:style w:type="paragraph" w:styleId="FR1">
    <w:name w:val="FR1"/>
    <w:next w:val="FR1"/>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ar-SA" w:val="uk-UA"/>
    </w:rPr>
  </w:style>
  <w:style w:type="paragraph" w:styleId="Основнойтекстсотступом31">
    <w:name w:val="Основной текст с отступом 31"/>
    <w:basedOn w:val="Звичайний"/>
    <w:next w:val="Основнойтекстсотступом31"/>
    <w:autoRedefine w:val="0"/>
    <w:hidden w:val="0"/>
    <w:qFormat w:val="0"/>
    <w:pPr>
      <w:suppressAutoHyphens w:val="0"/>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ar-SA" w:val="uk-UA"/>
    </w:rPr>
  </w:style>
  <w:style w:type="paragraph" w:styleId="Маркированныйсписок1">
    <w:name w:val="Маркированный список1"/>
    <w:basedOn w:val="Звичайний"/>
    <w:next w:val="Маркированныйсписок1"/>
    <w:autoRedefine w:val="0"/>
    <w:hidden w:val="0"/>
    <w:qFormat w:val="0"/>
    <w:pPr>
      <w:suppressAutoHyphens w:val="0"/>
      <w:spacing w:line="1" w:lineRule="atLeast"/>
      <w:ind w:leftChars="-1" w:rightChars="0" w:firstLineChars="-1"/>
      <w:jc w:val="both"/>
      <w:textDirection w:val="btLr"/>
      <w:textAlignment w:val="top"/>
      <w:outlineLvl w:val="0"/>
    </w:pPr>
    <w:rPr>
      <w:bCs w:val="1"/>
      <w:w w:val="100"/>
      <w:position w:val="-1"/>
      <w:sz w:val="28"/>
      <w:szCs w:val="20"/>
      <w:effect w:val="none"/>
      <w:vertAlign w:val="baseline"/>
      <w:cs w:val="0"/>
      <w:em w:val="none"/>
      <w:lang w:bidi="ar-SA" w:eastAsia="ar-SA" w:val="uk-UA"/>
    </w:rPr>
  </w:style>
  <w:style w:type="paragraph" w:styleId="Содержимоетаблицы">
    <w:name w:val="Содержимое таблицы"/>
    <w:basedOn w:val="Звичайний"/>
    <w:next w:val="Содержимоетаблицы"/>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ar-SA" w:val="uk-UA"/>
    </w:rPr>
  </w:style>
  <w:style w:type="paragraph" w:styleId="Заголовоктаблицы">
    <w:name w:val="Заголовок таблицы"/>
    <w:basedOn w:val="Содержимоетаблицы"/>
    <w:next w:val="Заголовоктаблицы"/>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8"/>
      <w:szCs w:val="20"/>
      <w:effect w:val="none"/>
      <w:vertAlign w:val="baseline"/>
      <w:cs w:val="0"/>
      <w:em w:val="none"/>
      <w:lang w:bidi="ar-SA" w:eastAsia="ar-SA" w:val="uk-UA"/>
    </w:rPr>
  </w:style>
  <w:style w:type="paragraph" w:styleId="Содержимоеврезки">
    <w:name w:val="Содержимое врезки"/>
    <w:basedOn w:val="Основнийтекст"/>
    <w:next w:val="Содержимоеврезки"/>
    <w:autoRedefine w:val="0"/>
    <w:hidden w:val="0"/>
    <w:qFormat w:val="0"/>
    <w:pPr>
      <w:widowControl w:val="1"/>
      <w:suppressAutoHyphens w:val="0"/>
      <w:autoSpaceDE w:val="1"/>
      <w:autoSpaceDN w:val="1"/>
      <w:spacing w:after="120" w:line="360" w:lineRule="auto"/>
      <w:ind w:leftChars="-1" w:rightChars="0" w:firstLine="720" w:firstLineChars="-1"/>
      <w:jc w:val="both"/>
      <w:textDirection w:val="btLr"/>
      <w:textAlignment w:val="top"/>
      <w:outlineLvl w:val="0"/>
    </w:pPr>
    <w:rPr>
      <w:w w:val="100"/>
      <w:position w:val="-1"/>
      <w:sz w:val="28"/>
      <w:szCs w:val="20"/>
      <w:effect w:val="none"/>
      <w:vertAlign w:val="baseline"/>
      <w:cs w:val="0"/>
      <w:em w:val="none"/>
      <w:lang w:bidi="ar-SA" w:eastAsia="ar-SA" w:val="uk-UA"/>
    </w:rPr>
  </w:style>
  <w:style w:type="paragraph" w:styleId="Шапка">
    <w:name w:val="Шапка"/>
    <w:basedOn w:val="Звичайний"/>
    <w:next w:val="Шапка"/>
    <w:autoRedefine w:val="0"/>
    <w:hidden w:val="0"/>
    <w:qFormat w:val="0"/>
    <w:pPr>
      <w:pBdr>
        <w:top w:color="auto" w:space="1" w:sz="6" w:val="single"/>
        <w:left w:color="auto" w:space="1" w:sz="6" w:val="single"/>
        <w:bottom w:color="auto" w:space="1" w:sz="6" w:val="single"/>
        <w:right w:color="auto" w:space="1" w:sz="6" w:val="single"/>
      </w:pBdr>
      <w:shd w:color="auto" w:fill="auto" w:val="pct20"/>
      <w:suppressAutoHyphens w:val="1"/>
      <w:spacing w:line="1" w:lineRule="atLeast"/>
      <w:ind w:left="1134" w:leftChars="-1" w:rightChars="0" w:hanging="1134" w:firstLineChars="-1"/>
      <w:textDirection w:val="btLr"/>
      <w:textAlignment w:val="top"/>
      <w:outlineLvl w:val="0"/>
    </w:pPr>
    <w:rPr>
      <w:rFonts w:ascii="Arial" w:hAnsi="Arial"/>
      <w:w w:val="100"/>
      <w:position w:val="-1"/>
      <w:sz w:val="24"/>
      <w:szCs w:val="20"/>
      <w:effect w:val="none"/>
      <w:vertAlign w:val="baseline"/>
      <w:cs w:val="0"/>
      <w:em w:val="none"/>
      <w:lang w:bidi="ar-SA" w:eastAsia="ru-RU" w:val="und"/>
    </w:rPr>
  </w:style>
  <w:style w:type="character" w:styleId="ШапкаЗнак">
    <w:name w:val="Шапка Знак"/>
    <w:next w:val="ШапкаЗнак"/>
    <w:autoRedefine w:val="0"/>
    <w:hidden w:val="0"/>
    <w:qFormat w:val="0"/>
    <w:rPr>
      <w:rFonts w:ascii="Arial" w:hAnsi="Arial"/>
      <w:w w:val="100"/>
      <w:position w:val="-1"/>
      <w:sz w:val="24"/>
      <w:effect w:val="none"/>
      <w:shd w:color="auto" w:fill="auto" w:val="pct20"/>
      <w:vertAlign w:val="baseline"/>
      <w:cs w:val="0"/>
      <w:em w:val="none"/>
      <w:lang w:eastAsia="ru-RU"/>
    </w:rPr>
  </w:style>
  <w:style w:type="paragraph" w:styleId="Основнийтекст2">
    <w:name w:val="Основний текст 2"/>
    <w:basedOn w:val="Звичайний"/>
    <w:next w:val="Основнийтекст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8"/>
      <w:szCs w:val="20"/>
      <w:effect w:val="none"/>
      <w:vertAlign w:val="baseline"/>
      <w:cs w:val="0"/>
      <w:em w:val="none"/>
      <w:lang w:bidi="ar-SA" w:eastAsia="ru-RU" w:val="und"/>
    </w:rPr>
  </w:style>
  <w:style w:type="character" w:styleId="Основнийтекст2Знак">
    <w:name w:val="Основний текст 2 Знак"/>
    <w:next w:val="Основнийтекст2Знак"/>
    <w:autoRedefine w:val="0"/>
    <w:hidden w:val="0"/>
    <w:qFormat w:val="0"/>
    <w:rPr>
      <w:w w:val="100"/>
      <w:position w:val="-1"/>
      <w:sz w:val="28"/>
      <w:effect w:val="none"/>
      <w:vertAlign w:val="baseline"/>
      <w:cs w:val="0"/>
      <w:em w:val="none"/>
      <w:lang w:eastAsia="ru-RU"/>
    </w:rPr>
  </w:style>
  <w:style w:type="paragraph" w:styleId="Назваоб'єкта">
    <w:name w:val="Назва об'єкта"/>
    <w:basedOn w:val="Звичайний"/>
    <w:next w:val="Звичайний"/>
    <w:autoRedefine w:val="0"/>
    <w:hidden w:val="0"/>
    <w:qFormat w:val="0"/>
    <w:pPr>
      <w:pageBreakBefore w:val="1"/>
      <w:widowControl w:val="0"/>
      <w:suppressAutoHyphens w:val="1"/>
      <w:spacing w:line="1" w:lineRule="atLeast"/>
      <w:ind w:leftChars="-1" w:rightChars="0" w:firstLine="425" w:firstLineChars="-1"/>
      <w:jc w:val="both"/>
      <w:textDirection w:val="btLr"/>
      <w:textAlignment w:val="top"/>
      <w:outlineLvl w:val="0"/>
    </w:pPr>
    <w:rPr>
      <w:w w:val="100"/>
      <w:position w:val="-1"/>
      <w:sz w:val="28"/>
      <w:szCs w:val="20"/>
      <w:effect w:val="none"/>
      <w:vertAlign w:val="baseline"/>
      <w:cs w:val="0"/>
      <w:em w:val="none"/>
      <w:lang w:bidi="ar-SA" w:eastAsia="ru-RU" w:val="uk-UA"/>
    </w:rPr>
  </w:style>
  <w:style w:type="paragraph" w:styleId="Текст">
    <w:name w:val="Текст"/>
    <w:basedOn w:val="Звичайний"/>
    <w:next w:val="Текст"/>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ru-RU" w:val="ru-RU"/>
    </w:rPr>
  </w:style>
  <w:style w:type="character" w:styleId="ТекстЗнак">
    <w:name w:val="Текст Знак"/>
    <w:next w:val="ТекстЗнак"/>
    <w:autoRedefine w:val="0"/>
    <w:hidden w:val="0"/>
    <w:qFormat w:val="0"/>
    <w:rPr>
      <w:rFonts w:ascii="Courier New" w:hAnsi="Courier New"/>
      <w:w w:val="100"/>
      <w:position w:val="-1"/>
      <w:effect w:val="none"/>
      <w:vertAlign w:val="baseline"/>
      <w:cs w:val="0"/>
      <w:em w:val="none"/>
      <w:lang w:eastAsia="ru-RU" w:val="ru-RU"/>
    </w:rPr>
  </w:style>
  <w:style w:type="paragraph" w:styleId="Основнийтекст3">
    <w:name w:val="Основний текст 3"/>
    <w:basedOn w:val="Звичайний"/>
    <w:next w:val="Основнийтекст3"/>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ru-RU" w:val="und"/>
    </w:rPr>
  </w:style>
  <w:style w:type="character" w:styleId="Основнийтекст3Знак">
    <w:name w:val="Основний текст 3 Знак"/>
    <w:next w:val="Основнийтекст3Знак"/>
    <w:autoRedefine w:val="0"/>
    <w:hidden w:val="0"/>
    <w:qFormat w:val="0"/>
    <w:rPr>
      <w:w w:val="100"/>
      <w:position w:val="-1"/>
      <w:sz w:val="24"/>
      <w:effect w:val="none"/>
      <w:vertAlign w:val="baseline"/>
      <w:cs w:val="0"/>
      <w:em w:val="none"/>
      <w:lang w:eastAsia="ru-RU"/>
    </w:rPr>
  </w:style>
  <w:style w:type="paragraph" w:styleId="Текстпримітки">
    <w:name w:val="Текст примітки"/>
    <w:basedOn w:val="Звичайний"/>
    <w:next w:val="Текстпримітки"/>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spacing w:val="20"/>
      <w:w w:val="100"/>
      <w:position w:val="-1"/>
      <w:sz w:val="20"/>
      <w:szCs w:val="20"/>
      <w:effect w:val="none"/>
      <w:vertAlign w:val="baseline"/>
      <w:cs w:val="0"/>
      <w:em w:val="none"/>
      <w:lang w:bidi="ar-SA" w:eastAsia="ru-RU" w:val="und"/>
    </w:rPr>
  </w:style>
  <w:style w:type="character" w:styleId="ТекстприміткиЗнак">
    <w:name w:val="Текст примітки Знак"/>
    <w:next w:val="ТекстприміткиЗнак"/>
    <w:autoRedefine w:val="0"/>
    <w:hidden w:val="0"/>
    <w:qFormat w:val="0"/>
    <w:rPr>
      <w:spacing w:val="20"/>
      <w:w w:val="100"/>
      <w:position w:val="-1"/>
      <w:effect w:val="none"/>
      <w:vertAlign w:val="baseline"/>
      <w:cs w:val="0"/>
      <w:em w:val="none"/>
      <w:lang w:eastAsia="ru-RU"/>
    </w:rPr>
  </w:style>
  <w:style w:type="paragraph" w:styleId="Iniiaiieoaeno2">
    <w:name w:val="Iniiaiie oaeno 2"/>
    <w:basedOn w:val="Iau?iue"/>
    <w:next w:val="Iniiaiieoaeno2"/>
    <w:autoRedefine w:val="0"/>
    <w:hidden w:val="0"/>
    <w:qFormat w:val="0"/>
    <w:pPr>
      <w:suppressAutoHyphens w:val="1"/>
      <w:overflowPunct w:val="0"/>
      <w:autoSpaceDE w:val="0"/>
      <w:autoSpaceDN w:val="0"/>
      <w:adjustRightInd w:val="0"/>
      <w:spacing w:line="1" w:lineRule="atLeast"/>
      <w:ind w:leftChars="-1" w:rightChars="0" w:firstLine="709" w:firstLineChars="-1"/>
      <w:jc w:val="both"/>
      <w:textDirection w:val="btLr"/>
      <w:textAlignment w:val="baseline"/>
      <w:outlineLvl w:val="0"/>
    </w:pPr>
    <w:rPr>
      <w:rFonts w:ascii="1251 Times" w:eastAsia="Times New Roman" w:hAnsi="1251 Times"/>
      <w:w w:val="100"/>
      <w:position w:val="-1"/>
      <w:sz w:val="28"/>
      <w:szCs w:val="28"/>
      <w:effect w:val="none"/>
      <w:vertAlign w:val="baseline"/>
      <w:cs w:val="0"/>
      <w:em w:val="none"/>
      <w:lang w:bidi="ar-SA" w:eastAsia="ru-RU" w:val="uk-UA"/>
    </w:rPr>
  </w:style>
  <w:style w:type="paragraph" w:styleId="Абзацсписка1">
    <w:name w:val="Абзац списка1"/>
    <w:basedOn w:val="Звичайний"/>
    <w:next w:val="Абзацсписка1"/>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uk-UA"/>
    </w:rPr>
  </w:style>
  <w:style w:type="paragraph" w:styleId="Текствиноски">
    <w:name w:val="Текст виноски"/>
    <w:basedOn w:val="Звичайний"/>
    <w:next w:val="Текствиноски"/>
    <w:autoRedefine w:val="0"/>
    <w:hidden w:val="0"/>
    <w:qFormat w:val="1"/>
    <w:pPr>
      <w:suppressAutoHyphens w:val="1"/>
      <w:spacing w:line="1" w:lineRule="atLeast"/>
      <w:ind w:leftChars="-1" w:rightChars="0" w:firstLineChars="-1"/>
      <w:textDirection w:val="btLr"/>
      <w:textAlignment w:val="top"/>
      <w:outlineLvl w:val="0"/>
    </w:pPr>
    <w:rPr>
      <w:rFonts w:ascii="Calibri" w:eastAsia="Calibri" w:hAnsi="Calibri"/>
      <w:w w:val="100"/>
      <w:position w:val="-1"/>
      <w:sz w:val="20"/>
      <w:szCs w:val="20"/>
      <w:effect w:val="none"/>
      <w:vertAlign w:val="baseline"/>
      <w:cs w:val="0"/>
      <w:em w:val="none"/>
      <w:lang w:bidi="ar-SA" w:eastAsia="en-US" w:val="und"/>
    </w:rPr>
  </w:style>
  <w:style w:type="character" w:styleId="ТекствиноскиЗнак">
    <w:name w:val="Текст виноски Знак"/>
    <w:next w:val="ТекствиноскиЗнак"/>
    <w:autoRedefine w:val="0"/>
    <w:hidden w:val="0"/>
    <w:qFormat w:val="0"/>
    <w:rPr>
      <w:rFonts w:ascii="Calibri" w:eastAsia="Calibri" w:hAnsi="Calibri"/>
      <w:w w:val="100"/>
      <w:position w:val="-1"/>
      <w:effect w:val="none"/>
      <w:vertAlign w:val="baseline"/>
      <w:cs w:val="0"/>
      <w:em w:val="none"/>
      <w:lang w:eastAsia="en-US"/>
    </w:rPr>
  </w:style>
  <w:style w:type="character" w:styleId="Знаквиноски">
    <w:name w:val="Знак виноски"/>
    <w:next w:val="Знаквиноски"/>
    <w:autoRedefine w:val="0"/>
    <w:hidden w:val="0"/>
    <w:qFormat w:val="1"/>
    <w:rPr>
      <w:w w:val="100"/>
      <w:position w:val="-1"/>
      <w:effect w:val="none"/>
      <w:vertAlign w:val="superscript"/>
      <w:cs w:val="0"/>
      <w:em w:val="none"/>
      <w:lang/>
    </w:rPr>
  </w:style>
  <w:style w:type="paragraph" w:styleId="StyleZakonu">
    <w:name w:val="StyleZakonu"/>
    <w:basedOn w:val="Звичайний"/>
    <w:next w:val="StyleZakonu"/>
    <w:autoRedefine w:val="0"/>
    <w:hidden w:val="0"/>
    <w:qFormat w:val="0"/>
    <w:pPr>
      <w:suppressAutoHyphens w:val="1"/>
      <w:overflowPunct w:val="0"/>
      <w:autoSpaceDE w:val="0"/>
      <w:autoSpaceDN w:val="0"/>
      <w:adjustRightInd w:val="0"/>
      <w:spacing w:after="60" w:line="220" w:lineRule="atLeast"/>
      <w:ind w:leftChars="-1" w:rightChars="0" w:firstLine="284" w:firstLineChars="-1"/>
      <w:jc w:val="both"/>
      <w:textDirection w:val="btLr"/>
      <w:textAlignment w:val="baseline"/>
      <w:outlineLvl w:val="0"/>
    </w:pPr>
    <w:rPr>
      <w:w w:val="100"/>
      <w:position w:val="-1"/>
      <w:sz w:val="20"/>
      <w:szCs w:val="20"/>
      <w:effect w:val="none"/>
      <w:vertAlign w:val="baseline"/>
      <w:cs w:val="0"/>
      <w:em w:val="none"/>
      <w:lang w:bidi="ar-SA" w:eastAsia="ru-RU" w:val="uk-UA"/>
    </w:rPr>
  </w:style>
  <w:style w:type="paragraph" w:styleId="Îáû÷íûé">
    <w:name w:val="Îáû÷íûé"/>
    <w:next w:val="Îáû÷íûé"/>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СтандартнийHTML">
    <w:name w:val="Стандартний HTML"/>
    <w:basedOn w:val="Звичайний"/>
    <w:next w:val="СтандартнийHTML"/>
    <w:autoRedefine w:val="0"/>
    <w:hidden w:val="0"/>
    <w:qFormat w:val="0"/>
    <w:pPr>
      <w:suppressAutoHyphens w:val="1"/>
      <w:spacing w:line="1" w:lineRule="atLeast"/>
      <w:ind w:leftChars="-1" w:rightChars="0" w:firstLineChars="-1"/>
      <w:textDirection w:val="btLr"/>
      <w:textAlignment w:val="top"/>
      <w:outlineLvl w:val="0"/>
    </w:pPr>
    <w:rPr>
      <w:rFonts w:ascii="Courier New" w:eastAsia="Courier New" w:hAnsi="Courier New"/>
      <w:w w:val="100"/>
      <w:position w:val="-1"/>
      <w:sz w:val="20"/>
      <w:szCs w:val="20"/>
      <w:effect w:val="none"/>
      <w:vertAlign w:val="baseline"/>
      <w:cs w:val="0"/>
      <w:em w:val="none"/>
      <w:lang w:bidi="ar-SA" w:eastAsia="ru-RU" w:val="und"/>
    </w:rPr>
  </w:style>
  <w:style w:type="character" w:styleId="СтандартнийHTMLЗнак">
    <w:name w:val="Стандартний HTML Знак"/>
    <w:next w:val="СтандартнийHTMLЗнак"/>
    <w:autoRedefine w:val="0"/>
    <w:hidden w:val="0"/>
    <w:qFormat w:val="0"/>
    <w:rPr>
      <w:rFonts w:ascii="Courier New" w:cs="Courier New" w:eastAsia="Courier New" w:hAnsi="Courier New"/>
      <w:w w:val="100"/>
      <w:position w:val="-1"/>
      <w:effect w:val="none"/>
      <w:vertAlign w:val="baseline"/>
      <w:cs w:val="0"/>
      <w:em w:val="none"/>
      <w:lang w:eastAsia="ru-RU"/>
    </w:rPr>
  </w:style>
  <w:style w:type="paragraph" w:styleId="Звичайний(веб)">
    <w:name w:val="Звичайний (веб)"/>
    <w:basedOn w:val="Звичайний"/>
    <w:next w:val="Звичайни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paragraph" w:styleId="Style6">
    <w:name w:val="Style6"/>
    <w:basedOn w:val="Звичайний"/>
    <w:next w:val="Style6"/>
    <w:autoRedefine w:val="0"/>
    <w:hidden w:val="0"/>
    <w:qFormat w:val="0"/>
    <w:pPr>
      <w:widowControl w:val="0"/>
      <w:suppressAutoHyphens w:val="1"/>
      <w:autoSpaceDE w:val="0"/>
      <w:autoSpaceDN w:val="0"/>
      <w:adjustRightInd w:val="0"/>
      <w:spacing w:line="185" w:lineRule="atLeast"/>
      <w:ind w:leftChars="-1" w:rightChars="0" w:firstLine="178" w:firstLineChars="-1"/>
      <w:jc w:val="both"/>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72">
    <w:name w:val="Font Style72"/>
    <w:next w:val="FontStyle72"/>
    <w:autoRedefine w:val="0"/>
    <w:hidden w:val="0"/>
    <w:qFormat w:val="0"/>
    <w:rPr>
      <w:rFonts w:ascii="Times New Roman" w:cs="Times New Roman" w:hAnsi="Times New Roman"/>
      <w:w w:val="100"/>
      <w:position w:val="-1"/>
      <w:sz w:val="14"/>
      <w:szCs w:val="14"/>
      <w:effect w:val="none"/>
      <w:vertAlign w:val="baseline"/>
      <w:cs w:val="0"/>
      <w:em w:val="none"/>
      <w:lang/>
    </w:rPr>
  </w:style>
  <w:style w:type="paragraph" w:styleId="Style24">
    <w:name w:val="Style24"/>
    <w:basedOn w:val="Звичайний"/>
    <w:next w:val="Style24"/>
    <w:autoRedefine w:val="0"/>
    <w:hidden w:val="0"/>
    <w:qFormat w:val="0"/>
    <w:pPr>
      <w:widowControl w:val="0"/>
      <w:suppressAutoHyphens w:val="1"/>
      <w:autoSpaceDE w:val="0"/>
      <w:autoSpaceDN w:val="0"/>
      <w:adjustRightInd w:val="0"/>
      <w:spacing w:line="196"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79">
    <w:name w:val="Font Style79"/>
    <w:next w:val="FontStyle79"/>
    <w:autoRedefine w:val="0"/>
    <w:hidden w:val="0"/>
    <w:qFormat w:val="0"/>
    <w:rPr>
      <w:rFonts w:ascii="Times New Roman" w:cs="Times New Roman" w:hAnsi="Times New Roman"/>
      <w:w w:val="100"/>
      <w:position w:val="-1"/>
      <w:sz w:val="14"/>
      <w:szCs w:val="14"/>
      <w:effect w:val="none"/>
      <w:vertAlign w:val="baseline"/>
      <w:cs w:val="0"/>
      <w:em w:val="none"/>
      <w:lang/>
    </w:rPr>
  </w:style>
  <w:style w:type="paragraph" w:styleId="Style27">
    <w:name w:val="Style27"/>
    <w:basedOn w:val="Звичайний"/>
    <w:next w:val="Style27"/>
    <w:autoRedefine w:val="0"/>
    <w:hidden w:val="0"/>
    <w:qFormat w:val="0"/>
    <w:pPr>
      <w:widowControl w:val="0"/>
      <w:suppressAutoHyphens w:val="1"/>
      <w:autoSpaceDE w:val="0"/>
      <w:autoSpaceDN w:val="0"/>
      <w:adjustRightInd w:val="0"/>
      <w:spacing w:line="221" w:lineRule="atLeast"/>
      <w:ind w:leftChars="-1" w:rightChars="0" w:hanging="235"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75">
    <w:name w:val="Font Style75"/>
    <w:next w:val="FontStyle75"/>
    <w:autoRedefine w:val="0"/>
    <w:hidden w:val="0"/>
    <w:qFormat w:val="0"/>
    <w:rPr>
      <w:rFonts w:ascii="Times New Roman" w:cs="Times New Roman" w:hAnsi="Times New Roman"/>
      <w:b w:val="1"/>
      <w:bCs w:val="1"/>
      <w:w w:val="100"/>
      <w:position w:val="-1"/>
      <w:sz w:val="8"/>
      <w:szCs w:val="8"/>
      <w:effect w:val="none"/>
      <w:vertAlign w:val="baseline"/>
      <w:cs w:val="0"/>
      <w:em w:val="none"/>
      <w:lang/>
    </w:rPr>
  </w:style>
  <w:style w:type="character" w:styleId="FontStyle80">
    <w:name w:val="Font Style80"/>
    <w:next w:val="FontStyle80"/>
    <w:autoRedefine w:val="0"/>
    <w:hidden w:val="0"/>
    <w:qFormat w:val="0"/>
    <w:rPr>
      <w:rFonts w:ascii="Times New Roman" w:cs="Times New Roman" w:hAnsi="Times New Roman"/>
      <w:w w:val="100"/>
      <w:position w:val="-1"/>
      <w:sz w:val="14"/>
      <w:szCs w:val="14"/>
      <w:effect w:val="none"/>
      <w:vertAlign w:val="baseline"/>
      <w:cs w:val="0"/>
      <w:em w:val="none"/>
      <w:lang/>
    </w:rPr>
  </w:style>
  <w:style w:type="character" w:styleId="FontStyle81">
    <w:name w:val="Font Style81"/>
    <w:next w:val="FontStyle81"/>
    <w:autoRedefine w:val="0"/>
    <w:hidden w:val="0"/>
    <w:qFormat w:val="0"/>
    <w:rPr>
      <w:rFonts w:ascii="Courier New" w:cs="Courier New" w:hAnsi="Courier New"/>
      <w:w w:val="100"/>
      <w:position w:val="-1"/>
      <w:sz w:val="16"/>
      <w:szCs w:val="16"/>
      <w:effect w:val="none"/>
      <w:vertAlign w:val="baseline"/>
      <w:cs w:val="0"/>
      <w:em w:val="none"/>
      <w:lang/>
    </w:rPr>
  </w:style>
  <w:style w:type="character" w:styleId="FontStyle86">
    <w:name w:val="Font Style86"/>
    <w:next w:val="FontStyle86"/>
    <w:autoRedefine w:val="0"/>
    <w:hidden w:val="0"/>
    <w:qFormat w:val="0"/>
    <w:rPr>
      <w:rFonts w:ascii="Bookman Old Style" w:cs="Bookman Old Style" w:hAnsi="Bookman Old Style"/>
      <w:b w:val="1"/>
      <w:bCs w:val="1"/>
      <w:w w:val="100"/>
      <w:position w:val="-1"/>
      <w:sz w:val="8"/>
      <w:szCs w:val="8"/>
      <w:effect w:val="none"/>
      <w:vertAlign w:val="baseline"/>
      <w:cs w:val="0"/>
      <w:em w:val="none"/>
      <w:lang/>
    </w:rPr>
  </w:style>
  <w:style w:type="paragraph" w:styleId="Style26">
    <w:name w:val="Style26"/>
    <w:basedOn w:val="Звичайний"/>
    <w:next w:val="Style26"/>
    <w:autoRedefine w:val="0"/>
    <w:hidden w:val="0"/>
    <w:qFormat w:val="0"/>
    <w:pPr>
      <w:widowControl w:val="0"/>
      <w:suppressAutoHyphens w:val="1"/>
      <w:autoSpaceDE w:val="0"/>
      <w:autoSpaceDN w:val="0"/>
      <w:adjustRightInd w:val="0"/>
      <w:spacing w:line="139" w:lineRule="atLeast"/>
      <w:ind w:leftChars="-1" w:rightChars="0" w:firstLine="134"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77">
    <w:name w:val="Font Style77"/>
    <w:next w:val="FontStyle77"/>
    <w:autoRedefine w:val="0"/>
    <w:hidden w:val="0"/>
    <w:qFormat w:val="0"/>
    <w:rPr>
      <w:rFonts w:ascii="Bookman Old Style" w:cs="Bookman Old Style" w:hAnsi="Bookman Old Style"/>
      <w:i w:val="1"/>
      <w:iCs w:val="1"/>
      <w:spacing w:val="-20"/>
      <w:w w:val="100"/>
      <w:position w:val="-1"/>
      <w:sz w:val="24"/>
      <w:szCs w:val="24"/>
      <w:effect w:val="none"/>
      <w:vertAlign w:val="baseline"/>
      <w:cs w:val="0"/>
      <w:em w:val="none"/>
      <w:lang/>
    </w:rPr>
  </w:style>
  <w:style w:type="character" w:styleId="FontStyle78">
    <w:name w:val="Font Style78"/>
    <w:next w:val="FontStyle78"/>
    <w:autoRedefine w:val="0"/>
    <w:hidden w:val="0"/>
    <w:qFormat w:val="0"/>
    <w:rPr>
      <w:rFonts w:ascii="Book Antiqua" w:cs="Book Antiqua" w:hAnsi="Book Antiqua"/>
      <w:i w:val="1"/>
      <w:iCs w:val="1"/>
      <w:w w:val="100"/>
      <w:position w:val="-1"/>
      <w:sz w:val="14"/>
      <w:szCs w:val="14"/>
      <w:effect w:val="none"/>
      <w:vertAlign w:val="baseline"/>
      <w:cs w:val="0"/>
      <w:em w:val="none"/>
      <w:lang/>
    </w:rPr>
  </w:style>
  <w:style w:type="character" w:styleId="FontStyle76">
    <w:name w:val="Font Style76"/>
    <w:next w:val="FontStyle76"/>
    <w:autoRedefine w:val="0"/>
    <w:hidden w:val="0"/>
    <w:qFormat w:val="0"/>
    <w:rPr>
      <w:rFonts w:ascii="Times New Roman" w:cs="Times New Roman" w:hAnsi="Times New Roman"/>
      <w:b w:val="1"/>
      <w:bCs w:val="1"/>
      <w:i w:val="1"/>
      <w:iCs w:val="1"/>
      <w:w w:val="100"/>
      <w:position w:val="-1"/>
      <w:sz w:val="8"/>
      <w:szCs w:val="8"/>
      <w:effect w:val="none"/>
      <w:vertAlign w:val="baseline"/>
      <w:cs w:val="0"/>
      <w:em w:val="none"/>
      <w:lang/>
    </w:rPr>
  </w:style>
  <w:style w:type="paragraph" w:styleId="Style4">
    <w:name w:val="Style4"/>
    <w:basedOn w:val="Звичайний"/>
    <w:next w:val="Style4"/>
    <w:autoRedefine w:val="0"/>
    <w:hidden w:val="0"/>
    <w:qFormat w:val="0"/>
    <w:pPr>
      <w:widowControl w:val="0"/>
      <w:suppressAutoHyphens w:val="1"/>
      <w:autoSpaceDE w:val="0"/>
      <w:autoSpaceDN w:val="0"/>
      <w:adjustRightInd w:val="0"/>
      <w:spacing w:line="192"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uk-UA" w:val="uk-UA"/>
    </w:rPr>
  </w:style>
  <w:style w:type="paragraph" w:styleId="Style38">
    <w:name w:val="Style38"/>
    <w:basedOn w:val="Звичайний"/>
    <w:next w:val="Style38"/>
    <w:autoRedefine w:val="0"/>
    <w:hidden w:val="0"/>
    <w:qFormat w:val="0"/>
    <w:pPr>
      <w:widowControl w:val="0"/>
      <w:suppressAutoHyphens w:val="1"/>
      <w:autoSpaceDE w:val="0"/>
      <w:autoSpaceDN w:val="0"/>
      <w:adjustRightInd w:val="0"/>
      <w:spacing w:line="221" w:lineRule="atLeast"/>
      <w:ind w:leftChars="-1" w:rightChars="0" w:firstLine="134"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82">
    <w:name w:val="Font Style82"/>
    <w:next w:val="FontStyle82"/>
    <w:autoRedefine w:val="0"/>
    <w:hidden w:val="0"/>
    <w:qFormat w:val="0"/>
    <w:rPr>
      <w:rFonts w:ascii="Times New Roman" w:cs="Times New Roman" w:hAnsi="Times New Roman"/>
      <w:b w:val="1"/>
      <w:bCs w:val="1"/>
      <w:w w:val="100"/>
      <w:position w:val="-1"/>
      <w:sz w:val="14"/>
      <w:szCs w:val="14"/>
      <w:effect w:val="none"/>
      <w:vertAlign w:val="baseline"/>
      <w:cs w:val="0"/>
      <w:em w:val="none"/>
      <w:lang/>
    </w:rPr>
  </w:style>
  <w:style w:type="paragraph" w:styleId="Style31">
    <w:name w:val="Style31"/>
    <w:basedOn w:val="Звичайний"/>
    <w:next w:val="Style31"/>
    <w:autoRedefine w:val="0"/>
    <w:hidden w:val="0"/>
    <w:qFormat w:val="0"/>
    <w:pPr>
      <w:widowControl w:val="0"/>
      <w:suppressAutoHyphens w:val="1"/>
      <w:autoSpaceDE w:val="0"/>
      <w:autoSpaceDN w:val="0"/>
      <w:adjustRightInd w:val="0"/>
      <w:spacing w:line="125"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71">
    <w:name w:val="Font Style71"/>
    <w:next w:val="FontStyle71"/>
    <w:autoRedefine w:val="0"/>
    <w:hidden w:val="0"/>
    <w:qFormat w:val="0"/>
    <w:rPr>
      <w:rFonts w:ascii="Times New Roman" w:cs="Times New Roman" w:hAnsi="Times New Roman"/>
      <w:b w:val="1"/>
      <w:bCs w:val="1"/>
      <w:w w:val="10"/>
      <w:position w:val="-1"/>
      <w:sz w:val="52"/>
      <w:szCs w:val="52"/>
      <w:effect w:val="none"/>
      <w:vertAlign w:val="baseline"/>
      <w:cs w:val="0"/>
      <w:em w:val="none"/>
      <w:lang/>
    </w:rPr>
  </w:style>
  <w:style w:type="paragraph" w:styleId="Style15">
    <w:name w:val="Style15"/>
    <w:basedOn w:val="Звичайний"/>
    <w:next w:val="Style15"/>
    <w:autoRedefine w:val="0"/>
    <w:hidden w:val="0"/>
    <w:qFormat w:val="0"/>
    <w:pPr>
      <w:widowControl w:val="0"/>
      <w:suppressAutoHyphens w:val="1"/>
      <w:autoSpaceDE w:val="0"/>
      <w:autoSpaceDN w:val="0"/>
      <w:adjustRightInd w:val="0"/>
      <w:spacing w:line="190" w:lineRule="atLeast"/>
      <w:ind w:leftChars="-1" w:rightChars="0" w:firstLineChars="-1"/>
      <w:jc w:val="right"/>
      <w:textDirection w:val="btLr"/>
      <w:textAlignment w:val="top"/>
      <w:outlineLvl w:val="0"/>
    </w:pPr>
    <w:rPr>
      <w:w w:val="100"/>
      <w:position w:val="-1"/>
      <w:sz w:val="24"/>
      <w:szCs w:val="24"/>
      <w:effect w:val="none"/>
      <w:vertAlign w:val="baseline"/>
      <w:cs w:val="0"/>
      <w:em w:val="none"/>
      <w:lang w:bidi="ar-SA" w:eastAsia="uk-UA" w:val="uk-UA"/>
    </w:rPr>
  </w:style>
  <w:style w:type="paragraph" w:styleId="Style44">
    <w:name w:val="Style44"/>
    <w:basedOn w:val="Звичайний"/>
    <w:next w:val="Style44"/>
    <w:autoRedefine w:val="0"/>
    <w:hidden w:val="0"/>
    <w:qFormat w:val="0"/>
    <w:pPr>
      <w:widowControl w:val="0"/>
      <w:suppressAutoHyphens w:val="1"/>
      <w:autoSpaceDE w:val="0"/>
      <w:autoSpaceDN w:val="0"/>
      <w:adjustRightInd w:val="0"/>
      <w:spacing w:line="194"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Style8">
    <w:name w:val="Style8"/>
    <w:basedOn w:val="Звичайний"/>
    <w:next w:val="Style8"/>
    <w:autoRedefine w:val="0"/>
    <w:hidden w:val="0"/>
    <w:qFormat w:val="0"/>
    <w:pPr>
      <w:widowControl w:val="0"/>
      <w:suppressAutoHyphens w:val="1"/>
      <w:autoSpaceDE w:val="0"/>
      <w:autoSpaceDN w:val="0"/>
      <w:adjustRightInd w:val="0"/>
      <w:spacing w:line="187"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uk-UA" w:val="uk-UA"/>
    </w:rPr>
  </w:style>
  <w:style w:type="paragraph" w:styleId="Style45">
    <w:name w:val="Style45"/>
    <w:basedOn w:val="Звичайний"/>
    <w:next w:val="Style45"/>
    <w:autoRedefine w:val="0"/>
    <w:hidden w:val="0"/>
    <w:qFormat w:val="0"/>
    <w:pPr>
      <w:widowControl w:val="0"/>
      <w:suppressAutoHyphens w:val="1"/>
      <w:autoSpaceDE w:val="0"/>
      <w:autoSpaceDN w:val="0"/>
      <w:adjustRightInd w:val="0"/>
      <w:spacing w:line="144" w:lineRule="atLeast"/>
      <w:ind w:leftChars="-1" w:rightChars="0" w:firstLine="149"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84">
    <w:name w:val="Font Style84"/>
    <w:next w:val="FontStyle84"/>
    <w:autoRedefine w:val="0"/>
    <w:hidden w:val="0"/>
    <w:qFormat w:val="0"/>
    <w:rPr>
      <w:rFonts w:ascii="Times New Roman" w:cs="Times New Roman" w:hAnsi="Times New Roman"/>
      <w:b w:val="1"/>
      <w:bCs w:val="1"/>
      <w:w w:val="100"/>
      <w:position w:val="-1"/>
      <w:sz w:val="14"/>
      <w:szCs w:val="14"/>
      <w:effect w:val="none"/>
      <w:vertAlign w:val="baseline"/>
      <w:cs w:val="0"/>
      <w:em w:val="none"/>
      <w:lang/>
    </w:rPr>
  </w:style>
  <w:style w:type="paragraph" w:styleId="Style19">
    <w:name w:val="Style19"/>
    <w:basedOn w:val="Звичайний"/>
    <w:next w:val="Style19"/>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Style67">
    <w:name w:val="Style67"/>
    <w:basedOn w:val="Звичайний"/>
    <w:next w:val="Style67"/>
    <w:autoRedefine w:val="0"/>
    <w:hidden w:val="0"/>
    <w:qFormat w:val="0"/>
    <w:pPr>
      <w:widowControl w:val="0"/>
      <w:suppressAutoHyphens w:val="1"/>
      <w:autoSpaceDE w:val="0"/>
      <w:autoSpaceDN w:val="0"/>
      <w:adjustRightInd w:val="0"/>
      <w:spacing w:line="179" w:lineRule="atLeast"/>
      <w:ind w:leftChars="-1" w:rightChars="0" w:firstLine="168"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91">
    <w:name w:val="Font Style91"/>
    <w:next w:val="FontStyle91"/>
    <w:autoRedefine w:val="0"/>
    <w:hidden w:val="0"/>
    <w:qFormat w:val="0"/>
    <w:rPr>
      <w:rFonts w:ascii="Times New Roman" w:cs="Times New Roman" w:hAnsi="Times New Roman"/>
      <w:b w:val="1"/>
      <w:bCs w:val="1"/>
      <w:w w:val="100"/>
      <w:position w:val="-1"/>
      <w:sz w:val="14"/>
      <w:szCs w:val="14"/>
      <w:effect w:val="none"/>
      <w:vertAlign w:val="baseline"/>
      <w:cs w:val="0"/>
      <w:em w:val="none"/>
      <w:lang/>
    </w:rPr>
  </w:style>
  <w:style w:type="character" w:styleId="FontStyle94">
    <w:name w:val="Font Style94"/>
    <w:next w:val="FontStyle94"/>
    <w:autoRedefine w:val="0"/>
    <w:hidden w:val="0"/>
    <w:qFormat w:val="0"/>
    <w:rPr>
      <w:rFonts w:ascii="Bookman Old Style" w:cs="Bookman Old Style" w:hAnsi="Bookman Old Style"/>
      <w:b w:val="1"/>
      <w:bCs w:val="1"/>
      <w:w w:val="100"/>
      <w:position w:val="-1"/>
      <w:sz w:val="8"/>
      <w:szCs w:val="8"/>
      <w:effect w:val="none"/>
      <w:vertAlign w:val="baseline"/>
      <w:cs w:val="0"/>
      <w:em w:val="none"/>
      <w:lang/>
    </w:rPr>
  </w:style>
  <w:style w:type="paragraph" w:styleId="Style12">
    <w:name w:val="Style12"/>
    <w:basedOn w:val="Звичайний"/>
    <w:next w:val="Style12"/>
    <w:autoRedefine w:val="0"/>
    <w:hidden w:val="0"/>
    <w:qFormat w:val="0"/>
    <w:pPr>
      <w:widowControl w:val="0"/>
      <w:suppressAutoHyphens w:val="1"/>
      <w:autoSpaceDE w:val="0"/>
      <w:autoSpaceDN w:val="0"/>
      <w:adjustRightInd w:val="0"/>
      <w:spacing w:line="185"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98">
    <w:name w:val="Font Style98"/>
    <w:next w:val="FontStyle98"/>
    <w:autoRedefine w:val="0"/>
    <w:hidden w:val="0"/>
    <w:qFormat w:val="0"/>
    <w:rPr>
      <w:rFonts w:ascii="Times New Roman" w:cs="Times New Roman" w:hAnsi="Times New Roman"/>
      <w:w w:val="100"/>
      <w:position w:val="-1"/>
      <w:sz w:val="16"/>
      <w:szCs w:val="16"/>
      <w:effect w:val="none"/>
      <w:vertAlign w:val="baseline"/>
      <w:cs w:val="0"/>
      <w:em w:val="none"/>
      <w:lang/>
    </w:rPr>
  </w:style>
  <w:style w:type="paragraph" w:styleId="Style14">
    <w:name w:val="Style14"/>
    <w:basedOn w:val="Звичайний"/>
    <w:next w:val="Style14"/>
    <w:autoRedefine w:val="0"/>
    <w:hidden w:val="0"/>
    <w:qFormat w:val="0"/>
    <w:pPr>
      <w:widowControl w:val="0"/>
      <w:suppressAutoHyphens w:val="1"/>
      <w:autoSpaceDE w:val="0"/>
      <w:autoSpaceDN w:val="0"/>
      <w:adjustRightInd w:val="0"/>
      <w:spacing w:line="187"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100">
    <w:name w:val="Font Style100"/>
    <w:next w:val="FontStyle100"/>
    <w:autoRedefine w:val="0"/>
    <w:hidden w:val="0"/>
    <w:qFormat w:val="0"/>
    <w:rPr>
      <w:rFonts w:ascii="Times New Roman" w:cs="Times New Roman" w:hAnsi="Times New Roman"/>
      <w:b w:val="1"/>
      <w:bCs w:val="1"/>
      <w:i w:val="1"/>
      <w:iCs w:val="1"/>
      <w:spacing w:val="10"/>
      <w:w w:val="100"/>
      <w:position w:val="-1"/>
      <w:sz w:val="10"/>
      <w:szCs w:val="10"/>
      <w:effect w:val="none"/>
      <w:vertAlign w:val="baseline"/>
      <w:cs w:val="0"/>
      <w:em w:val="none"/>
      <w:lang/>
    </w:rPr>
  </w:style>
  <w:style w:type="paragraph" w:styleId="Style53">
    <w:name w:val="Style53"/>
    <w:basedOn w:val="Звичайний"/>
    <w:next w:val="Style53"/>
    <w:autoRedefine w:val="0"/>
    <w:hidden w:val="0"/>
    <w:qFormat w:val="0"/>
    <w:pPr>
      <w:widowControl w:val="0"/>
      <w:suppressAutoHyphens w:val="1"/>
      <w:autoSpaceDE w:val="0"/>
      <w:autoSpaceDN w:val="0"/>
      <w:adjustRightInd w:val="0"/>
      <w:spacing w:line="317"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Style30">
    <w:name w:val="Style30"/>
    <w:basedOn w:val="Звичайний"/>
    <w:next w:val="Style30"/>
    <w:autoRedefine w:val="0"/>
    <w:hidden w:val="0"/>
    <w:qFormat w:val="0"/>
    <w:pPr>
      <w:widowControl w:val="0"/>
      <w:suppressAutoHyphens w:val="1"/>
      <w:autoSpaceDE w:val="0"/>
      <w:autoSpaceDN w:val="0"/>
      <w:adjustRightInd w:val="0"/>
      <w:spacing w:line="216" w:lineRule="atLeast"/>
      <w:ind w:leftChars="-1" w:rightChars="0" w:firstLine="62"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Style7">
    <w:name w:val="Style7"/>
    <w:basedOn w:val="Звичайний"/>
    <w:next w:val="Style7"/>
    <w:autoRedefine w:val="0"/>
    <w:hidden w:val="0"/>
    <w:qFormat w:val="0"/>
    <w:pPr>
      <w:widowControl w:val="0"/>
      <w:suppressAutoHyphens w:val="1"/>
      <w:autoSpaceDE w:val="0"/>
      <w:autoSpaceDN w:val="0"/>
      <w:adjustRightInd w:val="0"/>
      <w:spacing w:line="190" w:lineRule="atLeast"/>
      <w:ind w:leftChars="-1" w:rightChars="0" w:firstLine="115" w:firstLineChars="-1"/>
      <w:jc w:val="both"/>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106">
    <w:name w:val="Font Style106"/>
    <w:next w:val="FontStyle106"/>
    <w:autoRedefine w:val="0"/>
    <w:hidden w:val="0"/>
    <w:qFormat w:val="0"/>
    <w:rPr>
      <w:rFonts w:ascii="Arial" w:cs="Arial" w:hAnsi="Arial"/>
      <w:b w:val="1"/>
      <w:bCs w:val="1"/>
      <w:w w:val="100"/>
      <w:position w:val="-1"/>
      <w:sz w:val="10"/>
      <w:szCs w:val="10"/>
      <w:effect w:val="none"/>
      <w:vertAlign w:val="baseline"/>
      <w:cs w:val="0"/>
      <w:em w:val="none"/>
      <w:lang/>
    </w:rPr>
  </w:style>
  <w:style w:type="paragraph" w:styleId="StyleOstRed">
    <w:name w:val="StyleOstRed"/>
    <w:basedOn w:val="Звичайний"/>
    <w:next w:val="StyleOstRed"/>
    <w:autoRedefine w:val="0"/>
    <w:hidden w:val="0"/>
    <w:qFormat w:val="0"/>
    <w:pPr>
      <w:suppressAutoHyphens w:val="1"/>
      <w:autoSpaceDE w:val="0"/>
      <w:autoSpaceDN w:val="0"/>
      <w:spacing w:after="120" w:line="1" w:lineRule="atLeast"/>
      <w:ind w:leftChars="-1" w:rightChars="0" w:firstLine="720" w:firstLineChars="-1"/>
      <w:jc w:val="both"/>
      <w:textDirection w:val="btLr"/>
      <w:textAlignment w:val="top"/>
      <w:outlineLvl w:val="0"/>
    </w:pPr>
    <w:rPr>
      <w:w w:val="100"/>
      <w:position w:val="-1"/>
      <w:sz w:val="28"/>
      <w:szCs w:val="28"/>
      <w:effect w:val="none"/>
      <w:vertAlign w:val="baseline"/>
      <w:cs w:val="0"/>
      <w:em w:val="none"/>
      <w:lang w:bidi="ar-SA" w:eastAsia="uk-UA" w:val="uk-UA"/>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іткатаблиці"/>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apple-style-span">
    <w:name w:val="apple-style-span"/>
    <w:basedOn w:val="Шрифтабзацузапромовчанням1"/>
    <w:next w:val="apple-style-span"/>
    <w:autoRedefine w:val="0"/>
    <w:hidden w:val="0"/>
    <w:qFormat w:val="0"/>
    <w:rPr>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uk-UA"/>
    </w:rPr>
  </w:style>
  <w:style w:type="paragraph" w:styleId="Обычныйтекст">
    <w:name w:val="Обычный текст"/>
    <w:basedOn w:val="Звичайний"/>
    <w:next w:val="Обычныйтекст"/>
    <w:autoRedefine w:val="0"/>
    <w:hidden w:val="0"/>
    <w:qFormat w:val="0"/>
    <w:pPr>
      <w:suppressAutoHyphens w:val="1"/>
      <w:spacing w:line="360" w:lineRule="auto"/>
      <w:ind w:leftChars="-1" w:rightChars="0" w:firstLine="720" w:firstLineChars="-1"/>
      <w:jc w:val="both"/>
      <w:textDirection w:val="btLr"/>
      <w:textAlignment w:val="top"/>
      <w:outlineLvl w:val="0"/>
    </w:pPr>
    <w:rPr>
      <w:w w:val="100"/>
      <w:position w:val="-1"/>
      <w:sz w:val="28"/>
      <w:szCs w:val="24"/>
      <w:effect w:val="none"/>
      <w:vertAlign w:val="baseline"/>
      <w:cs w:val="0"/>
      <w:em w:val="none"/>
      <w:lang w:bidi="ar-SA" w:eastAsia="ru-RU" w:val="en-US"/>
    </w:rPr>
  </w:style>
  <w:style w:type="character" w:styleId="ОбычныйтекстЗнак">
    <w:name w:val="Обычный текст Знак"/>
    <w:next w:val="ОбычныйтекстЗнак"/>
    <w:autoRedefine w:val="0"/>
    <w:hidden w:val="0"/>
    <w:qFormat w:val="0"/>
    <w:rPr>
      <w:w w:val="100"/>
      <w:position w:val="-1"/>
      <w:sz w:val="28"/>
      <w:szCs w:val="24"/>
      <w:effect w:val="none"/>
      <w:vertAlign w:val="baseline"/>
      <w:cs w:val="0"/>
      <w:em w:val="none"/>
      <w:lang w:eastAsia="ru-RU" w:val="en-US"/>
    </w:rPr>
  </w:style>
  <w:style w:type="character" w:styleId="Основнойтекст+TimesNewRoman">
    <w:name w:val="Основной текст + Times New Roman"/>
    <w:next w:val="Основнойтекст+TimesNewRoman"/>
    <w:autoRedefine w:val="0"/>
    <w:hidden w:val="0"/>
    <w:qFormat w:val="0"/>
    <w:rPr>
      <w:rFonts w:ascii="Times New Roman" w:cs="Times New Roman" w:hAnsi="Times New Roman"/>
      <w:color w:val="000000"/>
      <w:spacing w:val="0"/>
      <w:w w:val="100"/>
      <w:position w:val="0"/>
      <w:sz w:val="15"/>
      <w:szCs w:val="15"/>
      <w:u w:val="none"/>
      <w:effect w:val="none"/>
      <w:vertAlign w:val="baseline"/>
      <w:cs w:val="0"/>
      <w:em w:val="none"/>
      <w:lang w:val="uk-UA"/>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Переглянутегіперпосилання">
    <w:name w:val="Переглянуте гіперпосилання"/>
    <w:next w:val="Переглянутегіперпосилання"/>
    <w:autoRedefine w:val="0"/>
    <w:hidden w:val="0"/>
    <w:qFormat w:val="0"/>
    <w:rPr>
      <w:color w:val="800080"/>
      <w:w w:val="100"/>
      <w:position w:val="-1"/>
      <w:u w:val="single"/>
      <w:effect w:val="none"/>
      <w:vertAlign w:val="baseline"/>
      <w:cs w:val="0"/>
      <w:em w:val="none"/>
      <w:lang/>
    </w:rPr>
  </w:style>
  <w:style w:type="paragraph" w:styleId="1Знак">
    <w:name w:val="1 Знак"/>
    <w:basedOn w:val="Звичайний"/>
    <w:next w:val="1Знак"/>
    <w:autoRedefine w:val="0"/>
    <w:hidden w:val="0"/>
    <w:qFormat w:val="0"/>
    <w:pPr>
      <w:suppressAutoHyphens w:val="1"/>
      <w:spacing w:line="1" w:lineRule="atLeast"/>
      <w:ind w:leftChars="-1" w:rightChars="0" w:firstLineChars="-1"/>
      <w:textDirection w:val="btLr"/>
      <w:textAlignment w:val="top"/>
      <w:outlineLvl w:val="0"/>
    </w:pPr>
    <w:rPr>
      <w:rFonts w:ascii="Verdana" w:cs="Verdana" w:hAnsi="Verdana"/>
      <w:w w:val="100"/>
      <w:position w:val="-1"/>
      <w:sz w:val="20"/>
      <w:szCs w:val="20"/>
      <w:effect w:val="none"/>
      <w:vertAlign w:val="baseline"/>
      <w:cs w:val="0"/>
      <w:em w:val="none"/>
      <w:lang w:bidi="ar-SA" w:eastAsia="en-US" w:val="en-US"/>
    </w:rPr>
  </w:style>
  <w:style w:type="character" w:styleId="hps">
    <w:name w:val="hps"/>
    <w:basedOn w:val="Шрифтабзацузапромовчанням1"/>
    <w:next w:val="hps"/>
    <w:autoRedefine w:val="0"/>
    <w:hidden w:val="0"/>
    <w:qFormat w:val="0"/>
    <w:rPr>
      <w:w w:val="100"/>
      <w:position w:val="-1"/>
      <w:effect w:val="none"/>
      <w:vertAlign w:val="baseline"/>
      <w:cs w:val="0"/>
      <w:em w:val="none"/>
      <w:lang/>
    </w:rPr>
  </w:style>
  <w:style w:type="paragraph" w:styleId="ЗнакЗнакЗнакЗнакЗнакЗнакЗнакЗнакЗнак">
    <w:name w:val="Знак Знак Знак Знак Знак Знак Знак Знак Знак"/>
    <w:basedOn w:val="Звичайний"/>
    <w:next w:val="ЗнакЗнакЗнакЗнакЗнакЗнакЗнакЗнакЗнак"/>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Verdana" w:cs="Verdana" w:hAnsi="Verdana"/>
      <w:w w:val="100"/>
      <w:position w:val="-1"/>
      <w:sz w:val="20"/>
      <w:szCs w:val="20"/>
      <w:effect w:val="none"/>
      <w:vertAlign w:val="baseline"/>
      <w:cs w:val="0"/>
      <w:em w:val="none"/>
      <w:lang w:bidi="ar-SA" w:eastAsia="en-US" w:val="en-US"/>
    </w:rPr>
  </w:style>
  <w:style w:type="character" w:styleId="rvts23">
    <w:name w:val="rvts23"/>
    <w:next w:val="rvts23"/>
    <w:autoRedefine w:val="0"/>
    <w:hidden w:val="0"/>
    <w:qFormat w:val="0"/>
    <w:rPr>
      <w:w w:val="100"/>
      <w:position w:val="-1"/>
      <w:effect w:val="none"/>
      <w:vertAlign w:val="baseline"/>
      <w:cs w:val="0"/>
      <w:em w:val="none"/>
      <w:lang/>
    </w:rPr>
  </w:style>
  <w:style w:type="character" w:styleId="rvts9">
    <w:name w:val="rvts9"/>
    <w:next w:val="rvts9"/>
    <w:autoRedefine w:val="0"/>
    <w:hidden w:val="0"/>
    <w:qFormat w:val="0"/>
    <w:rPr>
      <w:w w:val="100"/>
      <w:position w:val="-1"/>
      <w:effect w:val="none"/>
      <w:vertAlign w:val="baseline"/>
      <w:cs w:val="0"/>
      <w:em w:val="none"/>
      <w:lang/>
    </w:rPr>
  </w:style>
  <w:style w:type="paragraph" w:styleId="rvps2">
    <w:name w:val="rvps2"/>
    <w:basedOn w:val="Звичайний"/>
    <w:next w:val="rvps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Интервал0pt1">
    <w:name w:val="Основной текст + Интервал 0 pt1"/>
    <w:next w:val="Основнойтекст+Интервал0pt1"/>
    <w:autoRedefine w:val="0"/>
    <w:hidden w:val="0"/>
    <w:qFormat w:val="0"/>
    <w:rPr>
      <w:rFonts w:ascii="Times New Roman" w:cs="Times New Roman" w:hAnsi="Times New Roman"/>
      <w:spacing w:val="10"/>
      <w:w w:val="100"/>
      <w:position w:val="-1"/>
      <w:sz w:val="26"/>
      <w:szCs w:val="26"/>
      <w:u w:val="none"/>
      <w:effect w:val="none"/>
      <w:vertAlign w:val="baseline"/>
      <w:cs w:val="0"/>
      <w:em w:val="none"/>
      <w:lang/>
    </w:rPr>
  </w:style>
  <w:style w:type="character" w:styleId="Заголовок5Знак">
    <w:name w:val="Заголовок 5 Знак"/>
    <w:next w:val="Заголовок5Знак"/>
    <w:autoRedefine w:val="0"/>
    <w:hidden w:val="0"/>
    <w:qFormat w:val="0"/>
    <w:rPr>
      <w:b w:val="1"/>
      <w:w w:val="100"/>
      <w:position w:val="-1"/>
      <w:sz w:val="32"/>
      <w:szCs w:val="24"/>
      <w:effect w:val="none"/>
      <w:vertAlign w:val="baseline"/>
      <w:cs w:val="0"/>
      <w:em w:val="none"/>
      <w:lang w:eastAsia="ru-RU"/>
    </w:rPr>
  </w:style>
  <w:style w:type="paragraph" w:styleId="Заголовок2">
    <w:name w:val="Заголовок2"/>
    <w:basedOn w:val="Звичайний"/>
    <w:next w:val="Основни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ar-SA" w:val="uk-UA"/>
    </w:rPr>
  </w:style>
  <w:style w:type="table" w:styleId="Сеткатаблицы1">
    <w:name w:val="Сетка таблицы1"/>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eastAsia="en-US"/>
    </w:rPr>
    <w:tblPr>
      <w:tblStyle w:val="Сеткатаблицы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Абзацсписку">
    <w:name w:val="Абзац списку"/>
    <w:basedOn w:val="Звичайний"/>
    <w:next w:val="Абзацсписку"/>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ru-RU" w:val="uk-UA"/>
    </w:rPr>
  </w:style>
  <w:style w:type="numbering" w:styleId="Нетсписка1">
    <w:name w:val="Нет списка1"/>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table" w:styleId="Сеткатаблицы2">
    <w:name w:val="Сетка таблицы2"/>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eastAsia="en-US"/>
    </w:rPr>
    <w:tblPr>
      <w:tblStyle w:val="Сеткатаблицы2"/>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Сіткатаблиці1">
    <w:name w:val="Сітка таблиці1"/>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eastAsia="en-US"/>
    </w:rPr>
    <w:tblPr>
      <w:tblStyle w:val="Сіткатаблиці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57.0" w:type="dxa"/>
        <w:bottom w:w="0.0" w:type="dxa"/>
        <w:right w:w="57.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57.0" w:type="dxa"/>
        <w:bottom w:w="0.0" w:type="dxa"/>
        <w:right w:w="57.0" w:type="dxa"/>
      </w:tblCellMar>
    </w:tblPr>
  </w:style>
  <w:style w:type="table" w:styleId="Table14">
    <w:basedOn w:val="TableNormal"/>
    <w:tblPr>
      <w:tblStyleRowBandSize w:val="1"/>
      <w:tblStyleColBandSize w:val="1"/>
      <w:tblCellMar>
        <w:top w:w="0.0" w:type="dxa"/>
        <w:left w:w="57.0" w:type="dxa"/>
        <w:bottom w:w="0.0" w:type="dxa"/>
        <w:right w:w="57.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e-tk.lntu.edu.ua/"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k.lntu.edu.ua" TargetMode="External"/><Relationship Id="rId15" Type="http://schemas.openxmlformats.org/officeDocument/2006/relationships/header" Target="header2.xml"/><Relationship Id="rId14"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16"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PWjIy98dh1k1jx7JZAf9JzlSg==">CgMxLjAyD2lkLmV6bjl2aXFpa2lxYTgAciExdGtIb1g2ZF96Z05ENDhhTXpFZ0JwR0V3d1V0amVMUXc=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2023-10-04T10:15:00Z</dcterms:created>
  <dc:creator>Admin</dc:creator>
</cp:coreProperties>
</file>

<file path=docProps/custom.xml><?xml version="1.0" encoding="utf-8"?>
<Properties xmlns="http://schemas.openxmlformats.org/officeDocument/2006/custom-properties" xmlns:vt="http://schemas.openxmlformats.org/officeDocument/2006/docPropsVTypes"/>
</file>